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66C8" w14:textId="77777777" w:rsidR="00585189" w:rsidRPr="00450E40" w:rsidRDefault="00585189" w:rsidP="001F2F0E">
      <w:pPr>
        <w:spacing w:after="0" w:line="240" w:lineRule="auto"/>
        <w:ind w:right="423"/>
        <w:rPr>
          <w:rFonts w:ascii="Calibri" w:hAnsi="Calibri"/>
          <w:color w:val="C00000"/>
        </w:rPr>
        <w:sectPr w:rsidR="00585189" w:rsidRPr="00450E40">
          <w:headerReference w:type="default" r:id="rId10"/>
          <w:headerReference w:type="first" r:id="rId11"/>
          <w:footerReference w:type="first" r:id="rId12"/>
          <w:pgSz w:w="11906" w:h="16838"/>
          <w:pgMar w:top="839" w:right="1418" w:bottom="907" w:left="1134" w:header="567" w:footer="181" w:gutter="0"/>
          <w:pgNumType w:start="1"/>
          <w:cols w:space="720"/>
          <w:titlePg/>
        </w:sectPr>
      </w:pPr>
    </w:p>
    <w:p w14:paraId="6C34DEAB" w14:textId="77777777" w:rsidR="004A28F5" w:rsidRDefault="004A28F5" w:rsidP="00EA75D8">
      <w:pPr>
        <w:pBdr>
          <w:top w:val="nil"/>
          <w:left w:val="nil"/>
          <w:bottom w:val="nil"/>
          <w:right w:val="nil"/>
          <w:between w:val="nil"/>
        </w:pBdr>
        <w:spacing w:after="0" w:line="240" w:lineRule="auto"/>
        <w:ind w:right="423"/>
        <w:rPr>
          <w:rFonts w:ascii="Cambria" w:hAnsi="Cambria"/>
          <w:b/>
          <w:sz w:val="28"/>
          <w:szCs w:val="28"/>
        </w:rPr>
      </w:pPr>
    </w:p>
    <w:p w14:paraId="483166C9" w14:textId="5B7680B7" w:rsidR="00EA75D8" w:rsidRPr="00110057" w:rsidRDefault="00FD71A7" w:rsidP="00EA75D8">
      <w:pPr>
        <w:pBdr>
          <w:top w:val="nil"/>
          <w:left w:val="nil"/>
          <w:bottom w:val="nil"/>
          <w:right w:val="nil"/>
          <w:between w:val="nil"/>
        </w:pBdr>
        <w:spacing w:after="0" w:line="240" w:lineRule="auto"/>
        <w:ind w:right="423"/>
        <w:rPr>
          <w:rFonts w:ascii="Cambria" w:hAnsi="Cambria"/>
          <w:bCs/>
          <w:color w:val="FF0000"/>
          <w:sz w:val="28"/>
          <w:szCs w:val="28"/>
        </w:rPr>
      </w:pPr>
      <w:r>
        <w:rPr>
          <w:rFonts w:ascii="Cambria" w:hAnsi="Cambria"/>
          <w:b/>
          <w:sz w:val="28"/>
          <w:szCs w:val="28"/>
        </w:rPr>
        <w:t>G</w:t>
      </w:r>
      <w:r w:rsidR="0071286E">
        <w:rPr>
          <w:rFonts w:ascii="Cambria" w:hAnsi="Cambria"/>
          <w:b/>
          <w:sz w:val="28"/>
          <w:szCs w:val="28"/>
        </w:rPr>
        <w:t>ympa</w:t>
      </w:r>
    </w:p>
    <w:p w14:paraId="483166CA" w14:textId="77777777" w:rsidR="00A56D7B" w:rsidRPr="00392572" w:rsidRDefault="00A56D7B" w:rsidP="00EA75D8">
      <w:pPr>
        <w:pBdr>
          <w:top w:val="nil"/>
          <w:left w:val="nil"/>
          <w:bottom w:val="nil"/>
          <w:right w:val="nil"/>
          <w:between w:val="nil"/>
        </w:pBdr>
        <w:spacing w:after="0" w:line="240" w:lineRule="auto"/>
        <w:ind w:right="423"/>
        <w:rPr>
          <w:szCs w:val="22"/>
        </w:rPr>
      </w:pPr>
    </w:p>
    <w:p w14:paraId="483166CB" w14:textId="77777777" w:rsidR="0071286E" w:rsidRPr="0071286E" w:rsidRDefault="00EA75D8" w:rsidP="00392572">
      <w:pPr>
        <w:pBdr>
          <w:top w:val="nil"/>
          <w:left w:val="nil"/>
          <w:bottom w:val="nil"/>
          <w:right w:val="nil"/>
          <w:between w:val="nil"/>
        </w:pBdr>
        <w:spacing w:after="0" w:line="240" w:lineRule="auto"/>
        <w:ind w:right="423"/>
        <w:rPr>
          <w:rFonts w:ascii="Cambria" w:hAnsi="Cambria"/>
          <w:b/>
          <w:sz w:val="24"/>
        </w:rPr>
      </w:pPr>
      <w:r>
        <w:rPr>
          <w:rFonts w:ascii="Cambria" w:hAnsi="Cambria"/>
          <w:b/>
          <w:sz w:val="24"/>
        </w:rPr>
        <w:t>Syfte och mål</w:t>
      </w:r>
      <w:r w:rsidRPr="003D7909">
        <w:rPr>
          <w:rFonts w:ascii="Cambria" w:hAnsi="Cambria"/>
          <w:b/>
          <w:sz w:val="24"/>
        </w:rPr>
        <w:t xml:space="preserve"> </w:t>
      </w:r>
    </w:p>
    <w:p w14:paraId="483166CC" w14:textId="12F27585" w:rsidR="00A457D1" w:rsidRPr="00A457D1" w:rsidRDefault="00A457D1" w:rsidP="00A457D1">
      <w:pPr>
        <w:pBdr>
          <w:top w:val="nil"/>
          <w:left w:val="nil"/>
          <w:bottom w:val="nil"/>
          <w:right w:val="nil"/>
          <w:between w:val="nil"/>
        </w:pBdr>
        <w:spacing w:after="0" w:line="240" w:lineRule="auto"/>
        <w:ind w:right="423"/>
        <w:rPr>
          <w:szCs w:val="22"/>
        </w:rPr>
      </w:pPr>
      <w:r w:rsidRPr="00A457D1">
        <w:rPr>
          <w:szCs w:val="22"/>
        </w:rPr>
        <w:t>Dans och gymnastik är utmärkt</w:t>
      </w:r>
      <w:r w:rsidR="0034129D">
        <w:rPr>
          <w:szCs w:val="22"/>
        </w:rPr>
        <w:t>a</w:t>
      </w:r>
      <w:r w:rsidRPr="00A457D1">
        <w:rPr>
          <w:szCs w:val="22"/>
        </w:rPr>
        <w:t xml:space="preserve"> komplement t</w:t>
      </w:r>
      <w:r>
        <w:rPr>
          <w:szCs w:val="22"/>
        </w:rPr>
        <w:t>ill varandra. E</w:t>
      </w:r>
      <w:r w:rsidRPr="00A457D1">
        <w:rPr>
          <w:szCs w:val="22"/>
        </w:rPr>
        <w:t>tt roligt sätt att bygga upp styrka, balans och mod!</w:t>
      </w:r>
    </w:p>
    <w:p w14:paraId="4E337CB0" w14:textId="45047E13" w:rsidR="00574FA4" w:rsidRDefault="00A457D1" w:rsidP="002D097B">
      <w:pPr>
        <w:pBdr>
          <w:top w:val="nil"/>
          <w:left w:val="nil"/>
          <w:bottom w:val="nil"/>
          <w:right w:val="nil"/>
          <w:between w:val="nil"/>
        </w:pBdr>
        <w:spacing w:after="0" w:line="240" w:lineRule="auto"/>
        <w:ind w:right="423"/>
        <w:rPr>
          <w:szCs w:val="22"/>
        </w:rPr>
      </w:pPr>
      <w:r w:rsidRPr="00A457D1">
        <w:rPr>
          <w:szCs w:val="22"/>
        </w:rPr>
        <w:t xml:space="preserve">Syftet med </w:t>
      </w:r>
      <w:r>
        <w:rPr>
          <w:szCs w:val="22"/>
        </w:rPr>
        <w:t>aktiviteten</w:t>
      </w:r>
      <w:r w:rsidRPr="00A457D1">
        <w:rPr>
          <w:szCs w:val="22"/>
        </w:rPr>
        <w:t xml:space="preserve"> är att man ska känna rörelseglädje och utveckla sin kroppsmedvetenhet genom att träna på de grundläggande gymnastikövningarna. Genom att fokusera på olika rörelser, med och utan gymnastikredskap, ska träningen bidra till en utveckling av både fysisk och psykisk styrka, kondition, koordination och balans.</w:t>
      </w:r>
    </w:p>
    <w:p w14:paraId="483166CE" w14:textId="56AB4870" w:rsidR="00A457D1" w:rsidRPr="00A457D1" w:rsidRDefault="00A457D1" w:rsidP="00A457D1">
      <w:pPr>
        <w:pBdr>
          <w:top w:val="nil"/>
          <w:left w:val="nil"/>
          <w:bottom w:val="nil"/>
          <w:right w:val="nil"/>
          <w:between w:val="nil"/>
        </w:pBdr>
        <w:spacing w:after="0" w:line="240" w:lineRule="auto"/>
        <w:ind w:right="423"/>
        <w:rPr>
          <w:szCs w:val="22"/>
        </w:rPr>
      </w:pPr>
    </w:p>
    <w:p w14:paraId="483166CF" w14:textId="77777777" w:rsidR="00A457D1" w:rsidRPr="00866C93" w:rsidRDefault="00A457D1" w:rsidP="00A457D1">
      <w:pPr>
        <w:pBdr>
          <w:top w:val="nil"/>
          <w:left w:val="nil"/>
          <w:bottom w:val="nil"/>
          <w:right w:val="nil"/>
          <w:between w:val="nil"/>
        </w:pBdr>
        <w:spacing w:after="0" w:line="240" w:lineRule="auto"/>
        <w:ind w:right="423"/>
        <w:rPr>
          <w:b/>
          <w:szCs w:val="22"/>
        </w:rPr>
      </w:pPr>
      <w:r w:rsidRPr="00866C93">
        <w:rPr>
          <w:b/>
          <w:szCs w:val="22"/>
        </w:rPr>
        <w:t>Delmoment inom ramen för aktiviteten är:</w:t>
      </w:r>
    </w:p>
    <w:p w14:paraId="71E634D4" w14:textId="4CF2424E" w:rsidR="00FD71A7" w:rsidRPr="00F62103" w:rsidRDefault="00FD71A7" w:rsidP="00F62103">
      <w:pPr>
        <w:pStyle w:val="Liststycke"/>
        <w:numPr>
          <w:ilvl w:val="0"/>
          <w:numId w:val="5"/>
        </w:numPr>
        <w:pBdr>
          <w:top w:val="nil"/>
          <w:left w:val="nil"/>
          <w:bottom w:val="nil"/>
          <w:right w:val="nil"/>
          <w:between w:val="nil"/>
        </w:pBdr>
        <w:spacing w:after="0" w:line="240" w:lineRule="auto"/>
        <w:ind w:right="423"/>
        <w:rPr>
          <w:szCs w:val="22"/>
        </w:rPr>
      </w:pPr>
      <w:r w:rsidRPr="00F62103">
        <w:rPr>
          <w:szCs w:val="22"/>
        </w:rPr>
        <w:t>Dansgympa</w:t>
      </w:r>
    </w:p>
    <w:p w14:paraId="69BBA4E5" w14:textId="1261C10A" w:rsidR="004447B5" w:rsidRPr="00F62103" w:rsidRDefault="004447B5" w:rsidP="00F62103">
      <w:pPr>
        <w:pStyle w:val="Liststycke"/>
        <w:numPr>
          <w:ilvl w:val="0"/>
          <w:numId w:val="5"/>
        </w:numPr>
        <w:pBdr>
          <w:top w:val="nil"/>
          <w:left w:val="nil"/>
          <w:bottom w:val="nil"/>
          <w:right w:val="nil"/>
          <w:between w:val="nil"/>
        </w:pBdr>
        <w:spacing w:after="0" w:line="240" w:lineRule="auto"/>
        <w:ind w:right="423"/>
        <w:rPr>
          <w:szCs w:val="22"/>
        </w:rPr>
      </w:pPr>
      <w:r w:rsidRPr="00F62103">
        <w:rPr>
          <w:szCs w:val="22"/>
        </w:rPr>
        <w:t>Barngympa</w:t>
      </w:r>
    </w:p>
    <w:p w14:paraId="76CF9F04" w14:textId="58CBB831" w:rsidR="00B00D6E" w:rsidRPr="00F62103" w:rsidRDefault="00F62103" w:rsidP="00F62103">
      <w:pPr>
        <w:pStyle w:val="Liststycke"/>
        <w:numPr>
          <w:ilvl w:val="0"/>
          <w:numId w:val="5"/>
        </w:numPr>
        <w:pBdr>
          <w:top w:val="nil"/>
          <w:left w:val="nil"/>
          <w:bottom w:val="nil"/>
          <w:right w:val="nil"/>
          <w:between w:val="nil"/>
        </w:pBdr>
        <w:spacing w:after="0" w:line="240" w:lineRule="auto"/>
        <w:ind w:right="423"/>
        <w:rPr>
          <w:szCs w:val="22"/>
        </w:rPr>
      </w:pPr>
      <w:r w:rsidRPr="00F62103">
        <w:rPr>
          <w:szCs w:val="22"/>
        </w:rPr>
        <w:t>Vattengympa</w:t>
      </w:r>
    </w:p>
    <w:p w14:paraId="19AE3681" w14:textId="77777777" w:rsidR="00F62103" w:rsidRDefault="00F62103" w:rsidP="00A457D1">
      <w:pPr>
        <w:pBdr>
          <w:top w:val="nil"/>
          <w:left w:val="nil"/>
          <w:bottom w:val="nil"/>
          <w:right w:val="nil"/>
          <w:between w:val="nil"/>
        </w:pBdr>
        <w:spacing w:after="0" w:line="240" w:lineRule="auto"/>
        <w:ind w:right="423"/>
        <w:rPr>
          <w:szCs w:val="22"/>
        </w:rPr>
      </w:pPr>
    </w:p>
    <w:p w14:paraId="24000421" w14:textId="16100783" w:rsidR="00B00D6E" w:rsidRDefault="00B00D6E" w:rsidP="00A457D1">
      <w:pPr>
        <w:pBdr>
          <w:top w:val="nil"/>
          <w:left w:val="nil"/>
          <w:bottom w:val="nil"/>
          <w:right w:val="nil"/>
          <w:between w:val="nil"/>
        </w:pBdr>
        <w:spacing w:after="0" w:line="240" w:lineRule="auto"/>
        <w:ind w:right="423"/>
        <w:rPr>
          <w:szCs w:val="22"/>
        </w:rPr>
      </w:pPr>
      <w:r>
        <w:rPr>
          <w:szCs w:val="22"/>
        </w:rPr>
        <w:t>Dansgympa</w:t>
      </w:r>
      <w:r w:rsidR="006975A6">
        <w:rPr>
          <w:szCs w:val="22"/>
        </w:rPr>
        <w:t xml:space="preserve"> </w:t>
      </w:r>
      <w:r w:rsidR="00FE372B">
        <w:rPr>
          <w:szCs w:val="22"/>
        </w:rPr>
        <w:t>kan utföras</w:t>
      </w:r>
      <w:r w:rsidR="00BE0AF2">
        <w:rPr>
          <w:szCs w:val="22"/>
        </w:rPr>
        <w:t xml:space="preserve"> både inne och ute</w:t>
      </w:r>
      <w:r w:rsidR="00FE372B">
        <w:rPr>
          <w:szCs w:val="22"/>
        </w:rPr>
        <w:t xml:space="preserve">, </w:t>
      </w:r>
      <w:r w:rsidR="001856F4">
        <w:rPr>
          <w:szCs w:val="22"/>
        </w:rPr>
        <w:t>Barngympa</w:t>
      </w:r>
      <w:r w:rsidR="00FE372B">
        <w:rPr>
          <w:szCs w:val="22"/>
        </w:rPr>
        <w:t xml:space="preserve"> som uppdrag från förskolor</w:t>
      </w:r>
      <w:r w:rsidR="001856F4">
        <w:rPr>
          <w:szCs w:val="22"/>
        </w:rPr>
        <w:t xml:space="preserve"> för förskolebarn, Vattengympa i det mån det går att samordna och ordna tillgång till en bassäng.</w:t>
      </w:r>
    </w:p>
    <w:p w14:paraId="42B632EA" w14:textId="77777777" w:rsidR="004C749F" w:rsidRDefault="004C749F" w:rsidP="004C749F">
      <w:pPr>
        <w:pBdr>
          <w:top w:val="nil"/>
          <w:left w:val="nil"/>
          <w:bottom w:val="nil"/>
          <w:right w:val="nil"/>
          <w:between w:val="nil"/>
        </w:pBdr>
        <w:spacing w:after="0" w:line="240" w:lineRule="auto"/>
        <w:ind w:right="423"/>
        <w:rPr>
          <w:rFonts w:ascii="Cambria" w:hAnsi="Cambria"/>
          <w:b/>
          <w:sz w:val="28"/>
          <w:szCs w:val="28"/>
        </w:rPr>
      </w:pPr>
    </w:p>
    <w:p w14:paraId="4DF50257" w14:textId="45254ADF" w:rsidR="004C749F" w:rsidRDefault="004C749F" w:rsidP="004C749F">
      <w:pPr>
        <w:pBdr>
          <w:top w:val="nil"/>
          <w:left w:val="nil"/>
          <w:bottom w:val="nil"/>
          <w:right w:val="nil"/>
          <w:between w:val="nil"/>
        </w:pBdr>
        <w:spacing w:after="0" w:line="240" w:lineRule="auto"/>
        <w:ind w:right="423"/>
        <w:rPr>
          <w:szCs w:val="22"/>
        </w:rPr>
      </w:pPr>
      <w:r>
        <w:rPr>
          <w:szCs w:val="22"/>
        </w:rPr>
        <w:t>Vattengympa bedrivs som gruppaktivitet i syfte att skapa</w:t>
      </w:r>
      <w:r w:rsidRPr="0071286E">
        <w:rPr>
          <w:szCs w:val="22"/>
        </w:rPr>
        <w:t xml:space="preserve"> gemenskap och lär sig att inte vara rädd för vatten.</w:t>
      </w:r>
      <w:r>
        <w:rPr>
          <w:szCs w:val="22"/>
        </w:rPr>
        <w:t xml:space="preserve"> </w:t>
      </w:r>
      <w:r w:rsidRPr="0071286E">
        <w:rPr>
          <w:szCs w:val="22"/>
        </w:rPr>
        <w:t>Att träna i vattnet är bra för hela kroppen. Man tränar balans, styrka och vattnets rörelser gör att man k</w:t>
      </w:r>
      <w:r>
        <w:rPr>
          <w:szCs w:val="22"/>
        </w:rPr>
        <w:t>änner sig tyngdlös.</w:t>
      </w:r>
      <w:r w:rsidRPr="0071286E">
        <w:rPr>
          <w:szCs w:val="22"/>
        </w:rPr>
        <w:t xml:space="preserve"> Mycket skonsamt för hela kroppen samtidigt som man tränar upp flåset.  </w:t>
      </w:r>
    </w:p>
    <w:p w14:paraId="4B67B173" w14:textId="77777777" w:rsidR="004C749F" w:rsidRDefault="004C749F" w:rsidP="004C749F">
      <w:pPr>
        <w:pBdr>
          <w:top w:val="nil"/>
          <w:left w:val="nil"/>
          <w:bottom w:val="nil"/>
          <w:right w:val="nil"/>
          <w:between w:val="nil"/>
        </w:pBdr>
        <w:spacing w:after="0" w:line="240" w:lineRule="auto"/>
        <w:ind w:right="423"/>
        <w:rPr>
          <w:szCs w:val="22"/>
        </w:rPr>
      </w:pPr>
    </w:p>
    <w:p w14:paraId="640F6D8E" w14:textId="77777777" w:rsidR="004C749F" w:rsidRDefault="004C749F" w:rsidP="004C749F">
      <w:pPr>
        <w:pBdr>
          <w:top w:val="nil"/>
          <w:left w:val="nil"/>
          <w:bottom w:val="nil"/>
          <w:right w:val="nil"/>
          <w:between w:val="nil"/>
        </w:pBdr>
        <w:spacing w:after="0" w:line="240" w:lineRule="auto"/>
        <w:ind w:right="423"/>
        <w:rPr>
          <w:szCs w:val="22"/>
        </w:rPr>
      </w:pPr>
      <w:r w:rsidRPr="0071286E">
        <w:rPr>
          <w:szCs w:val="22"/>
        </w:rPr>
        <w:t>Den största fördelen med vattengymnastik är att det är roligt och det skvätter lite grand samtidigt som man tränar effektivt. Man får sällan träningsvärk och man brukar ofta bli lite behagligt trött efter ett pass i vattnet.</w:t>
      </w:r>
    </w:p>
    <w:p w14:paraId="3EEAC630" w14:textId="77777777" w:rsidR="004C749F" w:rsidRPr="00DC4004" w:rsidRDefault="004C749F" w:rsidP="004C749F">
      <w:pPr>
        <w:pBdr>
          <w:top w:val="nil"/>
          <w:left w:val="nil"/>
          <w:bottom w:val="nil"/>
          <w:right w:val="nil"/>
          <w:between w:val="nil"/>
        </w:pBdr>
        <w:spacing w:after="0" w:line="240" w:lineRule="auto"/>
        <w:ind w:right="423"/>
        <w:rPr>
          <w:szCs w:val="22"/>
        </w:rPr>
      </w:pPr>
      <w:r w:rsidRPr="00DC4004">
        <w:rPr>
          <w:szCs w:val="22"/>
        </w:rPr>
        <w:t>Efter passet är det fri simning innan man slutar för dagen.</w:t>
      </w:r>
    </w:p>
    <w:p w14:paraId="483166D5" w14:textId="77777777" w:rsidR="001F2F0E" w:rsidRDefault="001F2F0E" w:rsidP="001F2F0E">
      <w:pPr>
        <w:pBdr>
          <w:top w:val="nil"/>
          <w:left w:val="nil"/>
          <w:bottom w:val="nil"/>
          <w:right w:val="nil"/>
          <w:between w:val="nil"/>
        </w:pBdr>
        <w:spacing w:after="0" w:line="240" w:lineRule="auto"/>
        <w:ind w:right="423"/>
        <w:rPr>
          <w:szCs w:val="22"/>
        </w:rPr>
      </w:pPr>
    </w:p>
    <w:p w14:paraId="483166D6" w14:textId="77777777" w:rsidR="002D1974" w:rsidRPr="002D1974" w:rsidRDefault="002D1974" w:rsidP="001F2F0E">
      <w:pPr>
        <w:pBdr>
          <w:top w:val="nil"/>
          <w:left w:val="nil"/>
          <w:bottom w:val="nil"/>
          <w:right w:val="nil"/>
          <w:between w:val="nil"/>
        </w:pBdr>
        <w:spacing w:after="0" w:line="240" w:lineRule="auto"/>
        <w:ind w:right="423"/>
        <w:rPr>
          <w:rFonts w:ascii="Cambria" w:hAnsi="Cambria"/>
          <w:b/>
          <w:sz w:val="24"/>
        </w:rPr>
      </w:pPr>
      <w:r w:rsidRPr="002D1974">
        <w:rPr>
          <w:rFonts w:ascii="Cambria" w:hAnsi="Cambria"/>
          <w:b/>
          <w:sz w:val="24"/>
        </w:rPr>
        <w:t>Ledord och arbetsmetod</w:t>
      </w:r>
    </w:p>
    <w:p w14:paraId="483166D7" w14:textId="77777777" w:rsidR="002D1974" w:rsidRPr="002D1974" w:rsidRDefault="002D1974" w:rsidP="001F2F0E">
      <w:pPr>
        <w:pBdr>
          <w:top w:val="nil"/>
          <w:left w:val="nil"/>
          <w:bottom w:val="nil"/>
          <w:right w:val="nil"/>
          <w:between w:val="nil"/>
        </w:pBdr>
        <w:spacing w:after="0" w:line="240" w:lineRule="auto"/>
        <w:ind w:right="423"/>
        <w:rPr>
          <w:i/>
          <w:szCs w:val="22"/>
        </w:rPr>
      </w:pPr>
      <w:r w:rsidRPr="002D1974">
        <w:rPr>
          <w:i/>
          <w:szCs w:val="22"/>
        </w:rPr>
        <w:t xml:space="preserve">Motivation och inspiration! </w:t>
      </w:r>
    </w:p>
    <w:p w14:paraId="483166D8" w14:textId="77777777" w:rsidR="002D1974" w:rsidRDefault="002D1974" w:rsidP="001F2F0E">
      <w:pPr>
        <w:pBdr>
          <w:top w:val="nil"/>
          <w:left w:val="nil"/>
          <w:bottom w:val="nil"/>
          <w:right w:val="nil"/>
          <w:between w:val="nil"/>
        </w:pBdr>
        <w:spacing w:after="0" w:line="240" w:lineRule="auto"/>
        <w:ind w:right="423"/>
        <w:rPr>
          <w:szCs w:val="22"/>
        </w:rPr>
      </w:pPr>
      <w:r w:rsidRPr="002D1974">
        <w:rPr>
          <w:szCs w:val="22"/>
        </w:rPr>
        <w:t>Dialog DV stödjer och coachar individen mot att identifiera och hitta inspiration som grund för motivation. Dialog DV arbetshandleder motiverad deltagare mot resan från idé till uppnådda mål med aktiviteten.</w:t>
      </w:r>
    </w:p>
    <w:p w14:paraId="42268985" w14:textId="77777777" w:rsidR="004A28F5" w:rsidRDefault="004A28F5" w:rsidP="001F2F0E">
      <w:pPr>
        <w:pBdr>
          <w:top w:val="nil"/>
          <w:left w:val="nil"/>
          <w:bottom w:val="nil"/>
          <w:right w:val="nil"/>
          <w:between w:val="nil"/>
        </w:pBdr>
        <w:spacing w:after="0" w:line="240" w:lineRule="auto"/>
        <w:ind w:right="423"/>
        <w:rPr>
          <w:szCs w:val="22"/>
        </w:rPr>
      </w:pPr>
    </w:p>
    <w:p w14:paraId="483166D9" w14:textId="15D5B251" w:rsidR="00ED3099" w:rsidRPr="00ED3099" w:rsidRDefault="00ED3099" w:rsidP="001F2F0E">
      <w:pPr>
        <w:pBdr>
          <w:top w:val="nil"/>
          <w:left w:val="nil"/>
          <w:bottom w:val="nil"/>
          <w:right w:val="nil"/>
          <w:between w:val="nil"/>
        </w:pBdr>
        <w:spacing w:after="0" w:line="240" w:lineRule="auto"/>
        <w:ind w:right="423"/>
        <w:rPr>
          <w:szCs w:val="22"/>
        </w:rPr>
      </w:pPr>
      <w:r w:rsidRPr="00ED3099">
        <w:rPr>
          <w:szCs w:val="22"/>
        </w:rPr>
        <w:t>Aktiv</w:t>
      </w:r>
      <w:r w:rsidR="001F2F0E">
        <w:rPr>
          <w:szCs w:val="22"/>
        </w:rPr>
        <w:t>iteten utförs i grupp</w:t>
      </w:r>
      <w:r w:rsidR="00A457D1">
        <w:rPr>
          <w:szCs w:val="22"/>
        </w:rPr>
        <w:t xml:space="preserve"> i Dialog DV:s lokaler och ute i det fria.</w:t>
      </w:r>
    </w:p>
    <w:p w14:paraId="48316733" w14:textId="0DD953B6" w:rsidR="00414D4F" w:rsidRPr="00DC4004" w:rsidRDefault="00414D4F" w:rsidP="00DC4004">
      <w:pPr>
        <w:pBdr>
          <w:top w:val="nil"/>
          <w:left w:val="nil"/>
          <w:bottom w:val="nil"/>
          <w:right w:val="nil"/>
          <w:between w:val="nil"/>
        </w:pBdr>
        <w:spacing w:after="0" w:line="240" w:lineRule="auto"/>
        <w:ind w:right="423"/>
        <w:rPr>
          <w:i/>
          <w:color w:val="C00000"/>
          <w:szCs w:val="22"/>
        </w:rPr>
      </w:pPr>
    </w:p>
    <w:sectPr w:rsidR="00414D4F" w:rsidRPr="00DC4004">
      <w:type w:val="continuous"/>
      <w:pgSz w:w="11906" w:h="16838"/>
      <w:pgMar w:top="839" w:right="1418" w:bottom="907" w:left="1134" w:header="567" w:footer="1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16736" w14:textId="77777777" w:rsidR="00B4393E" w:rsidRDefault="00B4393E">
      <w:pPr>
        <w:spacing w:after="0" w:line="240" w:lineRule="auto"/>
      </w:pPr>
      <w:r>
        <w:separator/>
      </w:r>
    </w:p>
  </w:endnote>
  <w:endnote w:type="continuationSeparator" w:id="0">
    <w:p w14:paraId="48316737" w14:textId="77777777" w:rsidR="00B4393E" w:rsidRDefault="00B43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673A" w14:textId="77777777" w:rsidR="00585189" w:rsidRDefault="00585189">
    <w:pPr>
      <w:pBdr>
        <w:top w:val="nil"/>
        <w:left w:val="nil"/>
        <w:bottom w:val="nil"/>
        <w:right w:val="nil"/>
        <w:between w:val="nil"/>
      </w:pBdr>
      <w:tabs>
        <w:tab w:val="center" w:pos="4536"/>
        <w:tab w:val="right" w:pos="9072"/>
      </w:tabs>
      <w:rPr>
        <w:rFonts w:ascii="Calibri" w:hAnsi="Calibri"/>
        <w:color w:val="000000"/>
        <w:szCs w:val="22"/>
      </w:rPr>
    </w:pPr>
  </w:p>
  <w:p w14:paraId="4831673B" w14:textId="77777777" w:rsidR="00585189" w:rsidRDefault="00585189">
    <w:pPr>
      <w:pBdr>
        <w:top w:val="nil"/>
        <w:left w:val="nil"/>
        <w:bottom w:val="nil"/>
        <w:right w:val="nil"/>
        <w:between w:val="nil"/>
      </w:pBdr>
      <w:tabs>
        <w:tab w:val="center" w:pos="4536"/>
        <w:tab w:val="right" w:pos="9072"/>
      </w:tabs>
      <w:rPr>
        <w:rFonts w:ascii="Calibri" w:hAnsi="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16734" w14:textId="77777777" w:rsidR="00B4393E" w:rsidRDefault="00B4393E">
      <w:pPr>
        <w:spacing w:after="0" w:line="240" w:lineRule="auto"/>
      </w:pPr>
      <w:r>
        <w:separator/>
      </w:r>
    </w:p>
  </w:footnote>
  <w:footnote w:type="continuationSeparator" w:id="0">
    <w:p w14:paraId="48316735" w14:textId="77777777" w:rsidR="00B4393E" w:rsidRDefault="00B43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6738" w14:textId="77777777" w:rsidR="00585189" w:rsidRDefault="00A34715">
    <w:pPr>
      <w:pBdr>
        <w:top w:val="nil"/>
        <w:left w:val="nil"/>
        <w:bottom w:val="nil"/>
        <w:right w:val="nil"/>
        <w:between w:val="nil"/>
      </w:pBdr>
      <w:tabs>
        <w:tab w:val="right" w:pos="4848"/>
        <w:tab w:val="right" w:pos="7740"/>
      </w:tabs>
      <w:rPr>
        <w:rFonts w:ascii="Calibri" w:hAnsi="Calibri"/>
        <w:color w:val="000000"/>
        <w:szCs w:val="22"/>
      </w:rPr>
    </w:pPr>
    <w:r>
      <w:rPr>
        <w:rFonts w:ascii="Calibri" w:hAnsi="Calibri"/>
        <w:color w:val="000000"/>
        <w:szCs w:val="22"/>
      </w:rPr>
      <w:tab/>
    </w:r>
    <w:r>
      <w:rPr>
        <w:rFonts w:ascii="Calibri" w:hAnsi="Calibri"/>
        <w:color w:val="000000"/>
        <w:szCs w:val="22"/>
      </w:rPr>
      <w:tab/>
    </w:r>
    <w:r>
      <w:rPr>
        <w:rFonts w:ascii="Calibri" w:hAnsi="Calibri"/>
        <w:color w:val="000000"/>
        <w:szCs w:val="22"/>
      </w:rPr>
      <w:fldChar w:fldCharType="begin"/>
    </w:r>
    <w:r>
      <w:rPr>
        <w:rFonts w:ascii="Calibri" w:hAnsi="Calibri"/>
        <w:color w:val="000000"/>
        <w:szCs w:val="22"/>
      </w:rPr>
      <w:instrText>PAGE</w:instrText>
    </w:r>
    <w:r>
      <w:rPr>
        <w:rFonts w:ascii="Calibri" w:hAnsi="Calibri"/>
        <w:color w:val="000000"/>
        <w:szCs w:val="22"/>
      </w:rPr>
      <w:fldChar w:fldCharType="separate"/>
    </w:r>
    <w:r w:rsidR="004E3422">
      <w:rPr>
        <w:rFonts w:ascii="Calibri" w:hAnsi="Calibri"/>
        <w:noProof/>
        <w:color w:val="000000"/>
        <w:szCs w:val="22"/>
      </w:rPr>
      <w:t>2</w:t>
    </w:r>
    <w:r>
      <w:rPr>
        <w:rFonts w:ascii="Calibri" w:hAnsi="Calibri"/>
        <w:color w:val="000000"/>
        <w:szCs w:val="22"/>
      </w:rPr>
      <w:fldChar w:fldCharType="end"/>
    </w:r>
    <w:r>
      <w:rPr>
        <w:rFonts w:ascii="Calibri" w:hAnsi="Calibri"/>
        <w:color w:val="000000"/>
        <w:szCs w:val="22"/>
      </w:rPr>
      <w:t>(</w:t>
    </w:r>
    <w:r>
      <w:rPr>
        <w:rFonts w:ascii="Calibri" w:hAnsi="Calibri"/>
        <w:color w:val="000000"/>
        <w:szCs w:val="22"/>
      </w:rPr>
      <w:fldChar w:fldCharType="begin"/>
    </w:r>
    <w:r>
      <w:rPr>
        <w:rFonts w:ascii="Calibri" w:hAnsi="Calibri"/>
        <w:color w:val="000000"/>
        <w:szCs w:val="22"/>
      </w:rPr>
      <w:instrText>NUMPAGES</w:instrText>
    </w:r>
    <w:r>
      <w:rPr>
        <w:rFonts w:ascii="Calibri" w:hAnsi="Calibri"/>
        <w:color w:val="000000"/>
        <w:szCs w:val="22"/>
      </w:rPr>
      <w:fldChar w:fldCharType="separate"/>
    </w:r>
    <w:r w:rsidR="004E3422">
      <w:rPr>
        <w:rFonts w:ascii="Calibri" w:hAnsi="Calibri"/>
        <w:noProof/>
        <w:color w:val="000000"/>
        <w:szCs w:val="22"/>
      </w:rPr>
      <w:t>2</w:t>
    </w:r>
    <w:r>
      <w:rPr>
        <w:rFonts w:ascii="Calibri" w:hAnsi="Calibri"/>
        <w:color w:val="000000"/>
        <w:szCs w:val="22"/>
      </w:rPr>
      <w:fldChar w:fldCharType="end"/>
    </w:r>
    <w:r>
      <w:rPr>
        <w:rFonts w:ascii="Calibri" w:hAnsi="Calibri"/>
        <w:color w:val="000000"/>
        <w:szCs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6739" w14:textId="5B4D157F" w:rsidR="00585189" w:rsidRDefault="00AB045C" w:rsidP="00AB045C">
    <w:pPr>
      <w:pBdr>
        <w:top w:val="nil"/>
        <w:left w:val="nil"/>
        <w:bottom w:val="nil"/>
        <w:right w:val="nil"/>
        <w:between w:val="nil"/>
      </w:pBdr>
      <w:tabs>
        <w:tab w:val="center" w:pos="4536"/>
        <w:tab w:val="right" w:pos="9072"/>
      </w:tabs>
      <w:rPr>
        <w:rFonts w:ascii="Calibri" w:hAnsi="Calibri"/>
        <w:color w:val="4F81BD"/>
        <w:szCs w:val="22"/>
      </w:rPr>
    </w:pPr>
    <w:r>
      <w:rPr>
        <w:rFonts w:ascii="Calibri" w:hAnsi="Calibri"/>
        <w:noProof/>
        <w:color w:val="4F81BD"/>
        <w:szCs w:val="22"/>
      </w:rPr>
      <w:drawing>
        <wp:inline distT="0" distB="0" distL="0" distR="0" wp14:anchorId="4831673C" wp14:editId="4831673D">
          <wp:extent cx="1816100" cy="90805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logo-400x200@2x.png"/>
                  <pic:cNvPicPr/>
                </pic:nvPicPr>
                <pic:blipFill>
                  <a:blip r:embed="rId1">
                    <a:extLst>
                      <a:ext uri="{28A0092B-C50C-407E-A947-70E740481C1C}">
                        <a14:useLocalDpi xmlns:a14="http://schemas.microsoft.com/office/drawing/2010/main" val="0"/>
                      </a:ext>
                    </a:extLst>
                  </a:blip>
                  <a:stretch>
                    <a:fillRect/>
                  </a:stretch>
                </pic:blipFill>
                <pic:spPr>
                  <a:xfrm>
                    <a:off x="0" y="0"/>
                    <a:ext cx="1823208" cy="911604"/>
                  </a:xfrm>
                  <a:prstGeom prst="rect">
                    <a:avLst/>
                  </a:prstGeom>
                </pic:spPr>
              </pic:pic>
            </a:graphicData>
          </a:graphic>
        </wp:inline>
      </w:drawing>
    </w:r>
    <w:r>
      <w:rPr>
        <w:rFonts w:ascii="Calibri" w:hAnsi="Calibri"/>
        <w:color w:val="4F81BD"/>
        <w:szCs w:val="22"/>
      </w:rPr>
      <w:t xml:space="preserve">                                               </w:t>
    </w:r>
    <w:r w:rsidR="001762D1">
      <w:rPr>
        <w:rFonts w:ascii="Calibri" w:hAnsi="Calibri"/>
        <w:color w:val="4F81BD"/>
        <w:szCs w:val="22"/>
      </w:rPr>
      <w:t xml:space="preserve">   </w:t>
    </w:r>
    <w:r w:rsidR="00ED3099">
      <w:rPr>
        <w:rFonts w:ascii="Calibri" w:hAnsi="Calibri"/>
        <w:color w:val="4F81BD"/>
        <w:szCs w:val="22"/>
      </w:rPr>
      <w:t xml:space="preserve">   </w:t>
    </w:r>
    <w:r>
      <w:rPr>
        <w:rFonts w:ascii="Calibri" w:hAnsi="Calibri"/>
        <w:color w:val="4F81BD"/>
        <w:szCs w:val="22"/>
      </w:rPr>
      <w:t xml:space="preserve"> </w:t>
    </w:r>
    <w:r w:rsidR="00ED3099">
      <w:rPr>
        <w:rFonts w:ascii="Calibri" w:hAnsi="Calibri"/>
        <w:color w:val="4F81BD"/>
        <w:szCs w:val="22"/>
      </w:rPr>
      <w:t>Aktivitetsbeskrivning</w:t>
    </w:r>
    <w:r w:rsidR="00C26039">
      <w:rPr>
        <w:rFonts w:ascii="Calibri" w:hAnsi="Calibri"/>
        <w:color w:val="4F81BD"/>
        <w:szCs w:val="22"/>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C754C"/>
    <w:multiLevelType w:val="hybridMultilevel"/>
    <w:tmpl w:val="73A2A8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C7545B"/>
    <w:multiLevelType w:val="multilevel"/>
    <w:tmpl w:val="F58C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6747AC"/>
    <w:multiLevelType w:val="hybridMultilevel"/>
    <w:tmpl w:val="B254C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771497D"/>
    <w:multiLevelType w:val="hybridMultilevel"/>
    <w:tmpl w:val="0EBC9E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E234D90"/>
    <w:multiLevelType w:val="hybridMultilevel"/>
    <w:tmpl w:val="C4F0B2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189"/>
    <w:rsid w:val="0004752E"/>
    <w:rsid w:val="000E4AF2"/>
    <w:rsid w:val="00110057"/>
    <w:rsid w:val="001709F2"/>
    <w:rsid w:val="001762D1"/>
    <w:rsid w:val="001856F4"/>
    <w:rsid w:val="001F2F0E"/>
    <w:rsid w:val="00244E5C"/>
    <w:rsid w:val="002D097B"/>
    <w:rsid w:val="002D1974"/>
    <w:rsid w:val="002F72DF"/>
    <w:rsid w:val="0034129D"/>
    <w:rsid w:val="00392572"/>
    <w:rsid w:val="003C05E1"/>
    <w:rsid w:val="003D7909"/>
    <w:rsid w:val="003E7353"/>
    <w:rsid w:val="00414D4F"/>
    <w:rsid w:val="004447B5"/>
    <w:rsid w:val="00450E40"/>
    <w:rsid w:val="00460A24"/>
    <w:rsid w:val="004A28F5"/>
    <w:rsid w:val="004C749F"/>
    <w:rsid w:val="004E3422"/>
    <w:rsid w:val="00574FA4"/>
    <w:rsid w:val="00585189"/>
    <w:rsid w:val="00634A80"/>
    <w:rsid w:val="00675C47"/>
    <w:rsid w:val="006975A6"/>
    <w:rsid w:val="006D4B07"/>
    <w:rsid w:val="0071286E"/>
    <w:rsid w:val="0073032D"/>
    <w:rsid w:val="00752DD5"/>
    <w:rsid w:val="007A52EE"/>
    <w:rsid w:val="007A6FE4"/>
    <w:rsid w:val="007C42D3"/>
    <w:rsid w:val="008C3C2E"/>
    <w:rsid w:val="008C5DFD"/>
    <w:rsid w:val="008C6275"/>
    <w:rsid w:val="008D58E2"/>
    <w:rsid w:val="00906B3D"/>
    <w:rsid w:val="0090741A"/>
    <w:rsid w:val="00956B91"/>
    <w:rsid w:val="009A0212"/>
    <w:rsid w:val="009B030E"/>
    <w:rsid w:val="009C3E5C"/>
    <w:rsid w:val="009D0A1C"/>
    <w:rsid w:val="00A34715"/>
    <w:rsid w:val="00A457D1"/>
    <w:rsid w:val="00A56D7B"/>
    <w:rsid w:val="00AB045C"/>
    <w:rsid w:val="00B00D6E"/>
    <w:rsid w:val="00B16E6D"/>
    <w:rsid w:val="00B4393E"/>
    <w:rsid w:val="00B73BCE"/>
    <w:rsid w:val="00B90E2A"/>
    <w:rsid w:val="00BE0AF2"/>
    <w:rsid w:val="00C26039"/>
    <w:rsid w:val="00C95183"/>
    <w:rsid w:val="00CA00CC"/>
    <w:rsid w:val="00CF71CF"/>
    <w:rsid w:val="00D41812"/>
    <w:rsid w:val="00D437E6"/>
    <w:rsid w:val="00D6238C"/>
    <w:rsid w:val="00DB4AF8"/>
    <w:rsid w:val="00DC4004"/>
    <w:rsid w:val="00DD7F75"/>
    <w:rsid w:val="00EA75D8"/>
    <w:rsid w:val="00ED3099"/>
    <w:rsid w:val="00EF6D58"/>
    <w:rsid w:val="00F62103"/>
    <w:rsid w:val="00FD71A7"/>
    <w:rsid w:val="00FE37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3166C8"/>
  <w15:docId w15:val="{AC1C60D4-4444-4F23-BA8F-270C5967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EF9"/>
    <w:rPr>
      <w:rFonts w:asciiTheme="minorHAnsi" w:hAnsiTheme="minorHAnsi"/>
      <w:szCs w:val="24"/>
    </w:rPr>
  </w:style>
  <w:style w:type="paragraph" w:styleId="Rubrik1">
    <w:name w:val="heading 1"/>
    <w:basedOn w:val="Normal"/>
    <w:next w:val="Normal"/>
    <w:qFormat/>
    <w:rsid w:val="00591AB7"/>
    <w:pPr>
      <w:keepNext/>
      <w:spacing w:before="480" w:after="120"/>
      <w:outlineLvl w:val="0"/>
    </w:pPr>
    <w:rPr>
      <w:rFonts w:asciiTheme="majorHAnsi" w:hAnsiTheme="majorHAnsi" w:cs="Arial"/>
      <w:b/>
      <w:bCs/>
      <w:kern w:val="32"/>
      <w:sz w:val="28"/>
      <w:szCs w:val="32"/>
    </w:rPr>
  </w:style>
  <w:style w:type="paragraph" w:styleId="Rubrik2">
    <w:name w:val="heading 2"/>
    <w:basedOn w:val="Normal"/>
    <w:next w:val="Normal"/>
    <w:qFormat/>
    <w:rsid w:val="00881EF9"/>
    <w:pPr>
      <w:keepNext/>
      <w:spacing w:before="200" w:after="0"/>
      <w:outlineLvl w:val="1"/>
    </w:pPr>
    <w:rPr>
      <w:rFonts w:asciiTheme="majorHAnsi" w:hAnsiTheme="majorHAnsi" w:cs="Arial"/>
      <w:b/>
      <w:bCs/>
      <w:iCs/>
      <w:sz w:val="26"/>
      <w:szCs w:val="28"/>
    </w:rPr>
  </w:style>
  <w:style w:type="paragraph" w:styleId="Rubrik3">
    <w:name w:val="heading 3"/>
    <w:basedOn w:val="Normal"/>
    <w:next w:val="Normal"/>
    <w:qFormat/>
    <w:rsid w:val="00881EF9"/>
    <w:pPr>
      <w:keepNext/>
      <w:spacing w:before="200" w:after="0"/>
      <w:outlineLvl w:val="2"/>
    </w:pPr>
    <w:rPr>
      <w:rFonts w:asciiTheme="majorHAnsi" w:hAnsiTheme="majorHAnsi" w:cs="Arial"/>
      <w:b/>
      <w:bCs/>
      <w:szCs w:val="26"/>
    </w:rPr>
  </w:style>
  <w:style w:type="paragraph" w:styleId="Rubrik4">
    <w:name w:val="heading 4"/>
    <w:basedOn w:val="Normal"/>
    <w:next w:val="Normal"/>
    <w:qFormat/>
    <w:rsid w:val="00881EF9"/>
    <w:pPr>
      <w:keepNext/>
      <w:spacing w:before="200" w:after="0"/>
      <w:outlineLvl w:val="3"/>
    </w:pPr>
    <w:rPr>
      <w:rFonts w:asciiTheme="majorHAnsi" w:hAnsiTheme="majorHAnsi"/>
      <w:b/>
      <w:bCs/>
      <w:i/>
      <w:szCs w:val="28"/>
    </w:rPr>
  </w:style>
  <w:style w:type="paragraph" w:styleId="Rubrik5">
    <w:name w:val="heading 5"/>
    <w:basedOn w:val="Normal"/>
    <w:next w:val="Normal"/>
    <w:qFormat/>
    <w:rsid w:val="00881EF9"/>
    <w:pPr>
      <w:spacing w:before="480" w:after="0"/>
      <w:outlineLvl w:val="4"/>
    </w:pPr>
    <w:rPr>
      <w:rFonts w:asciiTheme="majorHAnsi" w:hAnsiTheme="majorHAnsi"/>
      <w:b/>
      <w:bCs/>
      <w:iCs/>
      <w:sz w:val="36"/>
      <w:szCs w:val="26"/>
    </w:rPr>
  </w:style>
  <w:style w:type="paragraph" w:styleId="Rubrik6">
    <w:name w:val="heading 6"/>
    <w:basedOn w:val="Normal"/>
    <w:next w:val="Normal"/>
    <w:link w:val="Rubrik6Char"/>
    <w:uiPriority w:val="9"/>
    <w:semiHidden/>
    <w:unhideWhenUsed/>
    <w:qFormat/>
    <w:rsid w:val="00881EF9"/>
    <w:pPr>
      <w:spacing w:before="480" w:after="0"/>
      <w:outlineLvl w:val="5"/>
    </w:pPr>
    <w:rPr>
      <w:rFonts w:asciiTheme="majorHAnsi" w:eastAsiaTheme="minorEastAsia" w:hAnsiTheme="majorHAnsi" w:cstheme="minorBidi"/>
      <w:b/>
      <w:bCs/>
      <w:sz w:val="3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Sidnummer">
    <w:name w:val="page number"/>
    <w:basedOn w:val="Standardstycketeckensnitt"/>
    <w:semiHidden/>
  </w:style>
  <w:style w:type="character" w:styleId="Hyperlnk">
    <w:name w:val="Hyperlink"/>
    <w:semiHidden/>
    <w:rPr>
      <w:rFonts w:ascii="Arial" w:hAnsi="Arial"/>
      <w:color w:val="0000FF"/>
      <w:sz w:val="20"/>
      <w:u w:val="none"/>
    </w:rPr>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Ballongtext">
    <w:name w:val="Balloon Text"/>
    <w:basedOn w:val="Normal"/>
    <w:semiHidden/>
    <w:rPr>
      <w:rFonts w:ascii="Tahoma" w:hAnsi="Tahoma" w:cs="Tahoma"/>
      <w:sz w:val="16"/>
      <w:szCs w:val="16"/>
    </w:rPr>
  </w:style>
  <w:style w:type="paragraph" w:styleId="Ingetavstnd">
    <w:name w:val="No Spacing"/>
    <w:uiPriority w:val="1"/>
    <w:qFormat/>
    <w:rsid w:val="00881EF9"/>
    <w:rPr>
      <w:rFonts w:asciiTheme="minorHAnsi" w:hAnsiTheme="minorHAnsi"/>
      <w:szCs w:val="24"/>
    </w:rPr>
  </w:style>
  <w:style w:type="character" w:customStyle="1" w:styleId="Rubrik6Char">
    <w:name w:val="Rubrik 6 Char"/>
    <w:basedOn w:val="Standardstycketeckensnitt"/>
    <w:link w:val="Rubrik6"/>
    <w:uiPriority w:val="9"/>
    <w:semiHidden/>
    <w:rsid w:val="00881EF9"/>
    <w:rPr>
      <w:rFonts w:asciiTheme="majorHAnsi" w:eastAsiaTheme="minorEastAsia" w:hAnsiTheme="majorHAnsi" w:cstheme="minorBidi"/>
      <w:b/>
      <w:bCs/>
      <w:sz w:val="32"/>
      <w:szCs w:val="22"/>
    </w:rPr>
  </w:style>
  <w:style w:type="character" w:customStyle="1" w:styleId="SidfotChar">
    <w:name w:val="Sidfot Char"/>
    <w:basedOn w:val="Standardstycketeckensnitt"/>
    <w:link w:val="Sidfot"/>
    <w:uiPriority w:val="99"/>
    <w:rsid w:val="0021611C"/>
    <w:rPr>
      <w:rFonts w:asciiTheme="minorHAnsi" w:hAnsiTheme="minorHAnsi"/>
      <w:sz w:val="22"/>
      <w:szCs w:val="24"/>
    </w:rPr>
  </w:style>
  <w:style w:type="paragraph" w:styleId="Liststycke">
    <w:name w:val="List Paragraph"/>
    <w:basedOn w:val="Normal"/>
    <w:uiPriority w:val="34"/>
    <w:qFormat/>
    <w:rsid w:val="00FA7919"/>
    <w:pPr>
      <w:ind w:left="720"/>
      <w:contextualSpacing/>
    </w:pPr>
  </w:style>
  <w:style w:type="paragraph" w:customStyle="1" w:styleId="Default">
    <w:name w:val="Default"/>
    <w:rsid w:val="00E6235F"/>
    <w:pPr>
      <w:autoSpaceDE w:val="0"/>
      <w:autoSpaceDN w:val="0"/>
      <w:adjustRightInd w:val="0"/>
    </w:pPr>
    <w:rPr>
      <w:color w:val="000000"/>
      <w:sz w:val="24"/>
      <w:szCs w:val="24"/>
    </w:rPr>
  </w:style>
  <w:style w:type="character" w:customStyle="1" w:styleId="SidhuvudChar">
    <w:name w:val="Sidhuvud Char"/>
    <w:basedOn w:val="Standardstycketeckensnitt"/>
    <w:link w:val="Sidhuvud"/>
    <w:uiPriority w:val="99"/>
    <w:rsid w:val="00A05B19"/>
    <w:rPr>
      <w:rFonts w:asciiTheme="minorHAnsi" w:hAnsiTheme="minorHAnsi"/>
      <w:sz w:val="22"/>
      <w:szCs w:val="24"/>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styleId="Tabellrutnt">
    <w:name w:val="Table Grid"/>
    <w:basedOn w:val="Normaltabell"/>
    <w:uiPriority w:val="59"/>
    <w:rsid w:val="00C2603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969041">
      <w:bodyDiv w:val="1"/>
      <w:marLeft w:val="0"/>
      <w:marRight w:val="0"/>
      <w:marTop w:val="0"/>
      <w:marBottom w:val="0"/>
      <w:divBdr>
        <w:top w:val="none" w:sz="0" w:space="0" w:color="auto"/>
        <w:left w:val="none" w:sz="0" w:space="0" w:color="auto"/>
        <w:bottom w:val="none" w:sz="0" w:space="0" w:color="auto"/>
        <w:right w:val="none" w:sz="0" w:space="0" w:color="auto"/>
      </w:divBdr>
      <w:divsChild>
        <w:div w:id="8914273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0DB544B7BF97B4CB80E952B6CBB3ADB" ma:contentTypeVersion="13" ma:contentTypeDescription="Skapa ett nytt dokument." ma:contentTypeScope="" ma:versionID="a7420319c343177ab2337dfb3dd6d6f4">
  <xsd:schema xmlns:xsd="http://www.w3.org/2001/XMLSchema" xmlns:xs="http://www.w3.org/2001/XMLSchema" xmlns:p="http://schemas.microsoft.com/office/2006/metadata/properties" xmlns:ns2="b638fe0e-f696-4281-afc1-d1770ed2d6de" xmlns:ns3="58cc8b7d-dbd2-4082-9b05-298b29db94cb" targetNamespace="http://schemas.microsoft.com/office/2006/metadata/properties" ma:root="true" ma:fieldsID="461f70ea8d31a749b183ada8ff8def13" ns2:_="" ns3:_="">
    <xsd:import namespace="b638fe0e-f696-4281-afc1-d1770ed2d6de"/>
    <xsd:import namespace="58cc8b7d-dbd2-4082-9b05-298b29db94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8fe0e-f696-4281-afc1-d1770ed2d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c8b7d-dbd2-4082-9b05-298b29db94cb"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17F70-52B6-4FCE-9C5E-9F6EFF1006A0}">
  <ds:schemaRefs>
    <ds:schemaRef ds:uri="http://schemas.microsoft.com/sharepoint/v3/contenttype/forms"/>
  </ds:schemaRefs>
</ds:datastoreItem>
</file>

<file path=customXml/itemProps2.xml><?xml version="1.0" encoding="utf-8"?>
<ds:datastoreItem xmlns:ds="http://schemas.openxmlformats.org/officeDocument/2006/customXml" ds:itemID="{0A6408C6-73D9-4387-ACEE-CF6244AE062D}"/>
</file>

<file path=customXml/itemProps3.xml><?xml version="1.0" encoding="utf-8"?>
<ds:datastoreItem xmlns:ds="http://schemas.openxmlformats.org/officeDocument/2006/customXml" ds:itemID="{A11FF1F3-DCFA-43B4-B6B5-CD2E854409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260</Words>
  <Characters>1381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dc:creator>
  <cp:lastModifiedBy>Fatmir Demo</cp:lastModifiedBy>
  <cp:revision>18</cp:revision>
  <dcterms:created xsi:type="dcterms:W3CDTF">2021-12-04T12:14:00Z</dcterms:created>
  <dcterms:modified xsi:type="dcterms:W3CDTF">2021-12-04T12:27:00Z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0x010100A0DB544B7BF97B4CB80E952B6CBB3ADB</vt:lpwstr>
  </property>
</Properties>
</file>