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0D42" w14:textId="77777777" w:rsidR="00585189" w:rsidRPr="00CD723C" w:rsidRDefault="00585189" w:rsidP="001F2F0E">
      <w:pPr>
        <w:spacing w:after="0" w:line="240" w:lineRule="auto"/>
        <w:ind w:right="423"/>
        <w:rPr>
          <w:rFonts w:ascii="Calibri" w:hAnsi="Calibri"/>
        </w:rPr>
        <w:sectPr w:rsidR="00585189" w:rsidRPr="00CD723C">
          <w:headerReference w:type="default" r:id="rId10"/>
          <w:headerReference w:type="first" r:id="rId11"/>
          <w:footerReference w:type="first" r:id="rId12"/>
          <w:pgSz w:w="11906" w:h="16838"/>
          <w:pgMar w:top="839" w:right="1418" w:bottom="907" w:left="1134" w:header="567" w:footer="181" w:gutter="0"/>
          <w:pgNumType w:start="1"/>
          <w:cols w:space="720"/>
          <w:titlePg/>
        </w:sectPr>
      </w:pPr>
    </w:p>
    <w:p w14:paraId="7FF50D44" w14:textId="516D2BD3" w:rsidR="00ED3099" w:rsidRPr="00CD723C" w:rsidRDefault="00DF5B05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bCs/>
          <w:sz w:val="28"/>
          <w:szCs w:val="28"/>
        </w:rPr>
      </w:pPr>
      <w:r w:rsidRPr="402CDA80">
        <w:rPr>
          <w:rFonts w:ascii="Cambria" w:hAnsi="Cambria"/>
          <w:b/>
          <w:bCs/>
          <w:sz w:val="28"/>
          <w:szCs w:val="28"/>
        </w:rPr>
        <w:t>N</w:t>
      </w:r>
      <w:r w:rsidR="00FE20DF" w:rsidRPr="402CDA80">
        <w:rPr>
          <w:rFonts w:ascii="Cambria" w:hAnsi="Cambria"/>
          <w:b/>
          <w:bCs/>
          <w:sz w:val="28"/>
          <w:szCs w:val="28"/>
        </w:rPr>
        <w:t>atur</w:t>
      </w:r>
      <w:r w:rsidR="00352C63" w:rsidRPr="402CDA80">
        <w:rPr>
          <w:rFonts w:ascii="Cambria" w:hAnsi="Cambria"/>
          <w:b/>
          <w:bCs/>
          <w:sz w:val="28"/>
          <w:szCs w:val="28"/>
        </w:rPr>
        <w:t xml:space="preserve"> &amp; </w:t>
      </w:r>
      <w:r w:rsidR="16811E82" w:rsidRPr="402CDA80">
        <w:rPr>
          <w:rFonts w:ascii="Cambria" w:hAnsi="Cambria"/>
          <w:b/>
          <w:bCs/>
          <w:sz w:val="28"/>
          <w:szCs w:val="28"/>
        </w:rPr>
        <w:t>Hälsa</w:t>
      </w:r>
    </w:p>
    <w:p w14:paraId="7FF50D45" w14:textId="77777777" w:rsidR="004E4097" w:rsidRPr="00CD723C" w:rsidRDefault="004E4097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5C91D3F0" w14:textId="7CEA6A7A" w:rsidR="008B2B8A" w:rsidRDefault="008B2B8A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>
        <w:t xml:space="preserve">Med utgång i vår profilering med ledord </w:t>
      </w:r>
      <w:r w:rsidRPr="402CDA80">
        <w:rPr>
          <w:b/>
          <w:bCs/>
          <w:i/>
          <w:iCs/>
        </w:rPr>
        <w:t>Kulturellt samförstånd - Hållbar miljö &amp; klimat - Socialt stöd med öppen hand</w:t>
      </w:r>
      <w:r>
        <w:t xml:space="preserve"> </w:t>
      </w:r>
      <w:r w:rsidR="00BE2854">
        <w:t xml:space="preserve">har aktiviteten Natur &amp; </w:t>
      </w:r>
      <w:r w:rsidR="61DABCDB">
        <w:t>Hälsa</w:t>
      </w:r>
      <w:r w:rsidR="00BE2854">
        <w:t xml:space="preserve"> fokus på</w:t>
      </w:r>
      <w:r w:rsidR="0069226E">
        <w:t xml:space="preserve"> </w:t>
      </w:r>
      <w:r w:rsidR="00FA2C8D">
        <w:t xml:space="preserve">sysselsättning baserad på </w:t>
      </w:r>
      <w:r w:rsidR="0069226E">
        <w:t>klimatfrågor</w:t>
      </w:r>
      <w:r w:rsidR="00EF0C23">
        <w:t xml:space="preserve"> och hållbar </w:t>
      </w:r>
      <w:r w:rsidR="00620289">
        <w:t>miljö</w:t>
      </w:r>
      <w:r w:rsidR="00EF0C23">
        <w:t xml:space="preserve">. I och med </w:t>
      </w:r>
      <w:r w:rsidR="00E3166E">
        <w:t>att verksamheten ligger i centrala delen av Örebro</w:t>
      </w:r>
      <w:r w:rsidR="00DB0D3C">
        <w:t xml:space="preserve"> </w:t>
      </w:r>
      <w:r w:rsidR="005C7067">
        <w:t xml:space="preserve">har vi stort intresse </w:t>
      </w:r>
      <w:r w:rsidR="00430522">
        <w:t>i att minska användning av</w:t>
      </w:r>
      <w:r w:rsidR="00D37F2C">
        <w:t xml:space="preserve"> fordon</w:t>
      </w:r>
      <w:r w:rsidR="00723E00">
        <w:t xml:space="preserve"> som transportmedel, att utveckla </w:t>
      </w:r>
      <w:r w:rsidR="006D4875">
        <w:t xml:space="preserve">och lära stadsnära odling i stadsmiljö, </w:t>
      </w:r>
      <w:r w:rsidR="00E667F7">
        <w:t xml:space="preserve">får svar på frågor som vad är en biosfär, </w:t>
      </w:r>
      <w:r w:rsidR="002D45EA">
        <w:t xml:space="preserve">ekosystem eller ett ekologiskt samhälle, vilka djur lever i en stadsmiljö, </w:t>
      </w:r>
      <w:r w:rsidR="00DB05C3">
        <w:t>anpassning och framtida utmaningar, mm.</w:t>
      </w:r>
      <w:r w:rsidR="00473B4E">
        <w:t xml:space="preserve"> Detta</w:t>
      </w:r>
      <w:r w:rsidR="00CD6E78">
        <w:t xml:space="preserve"> i kombination och ingredienser</w:t>
      </w:r>
      <w:r w:rsidR="000B76AE">
        <w:t xml:space="preserve"> med diverse aktualiserade ämnen </w:t>
      </w:r>
      <w:r w:rsidR="00CD6E78">
        <w:t>ur e</w:t>
      </w:r>
      <w:r w:rsidR="7656104B">
        <w:t>tt</w:t>
      </w:r>
      <w:r w:rsidR="00473B4E">
        <w:t xml:space="preserve"> samhällelig</w:t>
      </w:r>
      <w:r w:rsidR="5A691C32">
        <w:t>t</w:t>
      </w:r>
      <w:r w:rsidR="00473B4E">
        <w:t xml:space="preserve"> perspektiv </w:t>
      </w:r>
      <w:r w:rsidR="006C77F5">
        <w:t xml:space="preserve">och ett liv i det moderna samhället, exempelvis användning av </w:t>
      </w:r>
      <w:r w:rsidR="000627A2">
        <w:t xml:space="preserve">både traditionella och moderna betalningsmedel som </w:t>
      </w:r>
      <w:r w:rsidR="008610FC">
        <w:t xml:space="preserve">kontanter eller </w:t>
      </w:r>
      <w:proofErr w:type="spellStart"/>
      <w:r w:rsidR="008610FC">
        <w:t>swi</w:t>
      </w:r>
      <w:r w:rsidR="63E4DFBA">
        <w:t>sh</w:t>
      </w:r>
      <w:proofErr w:type="spellEnd"/>
      <w:r w:rsidR="008610FC">
        <w:t xml:space="preserve">, </w:t>
      </w:r>
      <w:r w:rsidR="00813CDA">
        <w:t>samspel mellan integritet – identitet – sociala medier</w:t>
      </w:r>
      <w:r w:rsidR="00A96C7B">
        <w:t>, mm.</w:t>
      </w:r>
    </w:p>
    <w:p w14:paraId="7F9F7001" w14:textId="77777777" w:rsidR="008B2B8A" w:rsidRDefault="008B2B8A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46" w14:textId="0CC10466" w:rsidR="00ED3099" w:rsidRPr="00CD723C" w:rsidRDefault="00FE20DF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 xml:space="preserve">Vår målsättning är att samverka med aktörer </w:t>
      </w:r>
      <w:r w:rsidR="009123BA">
        <w:rPr>
          <w:szCs w:val="22"/>
        </w:rPr>
        <w:t xml:space="preserve">i närsamhället </w:t>
      </w:r>
      <w:r w:rsidR="006B4BD7">
        <w:rPr>
          <w:szCs w:val="22"/>
        </w:rPr>
        <w:t>med</w:t>
      </w:r>
      <w:r w:rsidR="004E4097" w:rsidRPr="00CD723C">
        <w:rPr>
          <w:szCs w:val="22"/>
        </w:rPr>
        <w:t xml:space="preserve"> närhet</w:t>
      </w:r>
      <w:r w:rsidRPr="00CD723C">
        <w:rPr>
          <w:szCs w:val="22"/>
        </w:rPr>
        <w:t xml:space="preserve"> til</w:t>
      </w:r>
      <w:r w:rsidR="004E4097" w:rsidRPr="00CD723C">
        <w:rPr>
          <w:szCs w:val="22"/>
        </w:rPr>
        <w:t>l djur och natur</w:t>
      </w:r>
      <w:r w:rsidR="00A96C7B">
        <w:rPr>
          <w:szCs w:val="22"/>
        </w:rPr>
        <w:t xml:space="preserve"> och/eller kunskaper inom de</w:t>
      </w:r>
      <w:r w:rsidR="003A0E52">
        <w:rPr>
          <w:szCs w:val="22"/>
        </w:rPr>
        <w:t xml:space="preserve"> olika sociala/sociologiska</w:t>
      </w:r>
      <w:r w:rsidR="001B320D">
        <w:rPr>
          <w:szCs w:val="22"/>
        </w:rPr>
        <w:t xml:space="preserve"> (samhälleliga)</w:t>
      </w:r>
      <w:r w:rsidR="003A0E52">
        <w:rPr>
          <w:szCs w:val="22"/>
        </w:rPr>
        <w:t xml:space="preserve"> områden viktiga för den enskilde i vardagen</w:t>
      </w:r>
      <w:r w:rsidR="004E4097" w:rsidRPr="00CD723C">
        <w:rPr>
          <w:szCs w:val="22"/>
        </w:rPr>
        <w:t xml:space="preserve">. </w:t>
      </w:r>
    </w:p>
    <w:p w14:paraId="7FF50D47" w14:textId="77777777" w:rsidR="004E7AC3" w:rsidRPr="00CD723C" w:rsidRDefault="004E7AC3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49" w14:textId="09806764" w:rsidR="00044280" w:rsidRPr="001C3912" w:rsidRDefault="002D1974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CD723C">
        <w:rPr>
          <w:rFonts w:ascii="Cambria" w:hAnsi="Cambria"/>
          <w:b/>
          <w:sz w:val="24"/>
        </w:rPr>
        <w:t>Syfte och mål</w:t>
      </w:r>
      <w:r w:rsidR="00ED3099" w:rsidRPr="00CD723C">
        <w:rPr>
          <w:rFonts w:ascii="Cambria" w:hAnsi="Cambria"/>
          <w:b/>
          <w:sz w:val="24"/>
        </w:rPr>
        <w:t xml:space="preserve"> </w:t>
      </w:r>
    </w:p>
    <w:p w14:paraId="7FF50D4A" w14:textId="0695876C" w:rsidR="003C3C6C" w:rsidRPr="00CD723C" w:rsidRDefault="008D1BDF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>
        <w:t xml:space="preserve">Med aktiviteten och dess moment vill vi möjliggöra </w:t>
      </w:r>
      <w:r w:rsidR="62443F6A">
        <w:t xml:space="preserve">för </w:t>
      </w:r>
      <w:r>
        <w:t xml:space="preserve">och ge Dig förutsättningar att utöka dina befintliga kunskaper </w:t>
      </w:r>
      <w:r w:rsidR="001B320D">
        <w:t>i fråg</w:t>
      </w:r>
      <w:r w:rsidR="120BAE38">
        <w:t>or om</w:t>
      </w:r>
      <w:r>
        <w:t xml:space="preserve"> </w:t>
      </w:r>
      <w:r w:rsidR="64667461">
        <w:t>N</w:t>
      </w:r>
      <w:r>
        <w:t>atur</w:t>
      </w:r>
      <w:r w:rsidR="00DB05C3">
        <w:t xml:space="preserve"> </w:t>
      </w:r>
      <w:r w:rsidR="76A8D22B">
        <w:t>och</w:t>
      </w:r>
      <w:r w:rsidR="00DB05C3">
        <w:t xml:space="preserve"> </w:t>
      </w:r>
      <w:r w:rsidR="049B8C8F">
        <w:t>H</w:t>
      </w:r>
      <w:r w:rsidR="000C14BA">
        <w:t>älsa</w:t>
      </w:r>
      <w:r>
        <w:t xml:space="preserve">, </w:t>
      </w:r>
      <w:r w:rsidR="003C3C6C">
        <w:t xml:space="preserve">väcka intresse och färdigheter i arbete med djur och natur, leda Dig och coacha till vidareutveckling och realisering av Dina egna visioner </w:t>
      </w:r>
      <w:r w:rsidR="003335F7">
        <w:t>i fråga</w:t>
      </w:r>
      <w:r w:rsidR="003C3C6C">
        <w:t xml:space="preserve"> sysselsättning och självständighet</w:t>
      </w:r>
      <w:r w:rsidR="003634EA">
        <w:t xml:space="preserve"> i samhället</w:t>
      </w:r>
      <w:r w:rsidR="003C3C6C">
        <w:t xml:space="preserve">. </w:t>
      </w:r>
    </w:p>
    <w:p w14:paraId="7FF50D4B" w14:textId="77777777" w:rsidR="003C3C6C" w:rsidRPr="00CD723C" w:rsidRDefault="003C3C6C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</w:p>
    <w:p w14:paraId="7FF50D4C" w14:textId="2A71034D" w:rsidR="004E7AC3" w:rsidRPr="00CD723C" w:rsidRDefault="003C3C6C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>
        <w:t xml:space="preserve">Genom aktiviteten kombineras </w:t>
      </w:r>
      <w:r w:rsidR="006E42C4">
        <w:t xml:space="preserve">fysisk aktivitet, kognitiva utmaningar, social interaktion, känslan av sammanhang samt möjlighet till </w:t>
      </w:r>
      <w:r w:rsidR="00A620FE">
        <w:t>e</w:t>
      </w:r>
      <w:r w:rsidR="5F89C42D">
        <w:t>tt</w:t>
      </w:r>
      <w:r w:rsidR="00A620FE">
        <w:t xml:space="preserve"> säker</w:t>
      </w:r>
      <w:r w:rsidR="79F33589">
        <w:t>t</w:t>
      </w:r>
      <w:r w:rsidR="00A620FE">
        <w:t xml:space="preserve"> </w:t>
      </w:r>
      <w:r w:rsidR="006E42C4">
        <w:t>umgänge</w:t>
      </w:r>
      <w:r w:rsidR="00A620FE">
        <w:t xml:space="preserve"> i dagens samhälle</w:t>
      </w:r>
      <w:r w:rsidR="000D2966">
        <w:t xml:space="preserve"> och de olika forum från personlig till e</w:t>
      </w:r>
      <w:r w:rsidR="1B7980F9">
        <w:t>tt</w:t>
      </w:r>
      <w:r w:rsidR="000D2966">
        <w:t xml:space="preserve"> digital</w:t>
      </w:r>
      <w:r w:rsidR="682FF6EC">
        <w:t>t</w:t>
      </w:r>
      <w:r w:rsidR="000D2966">
        <w:t xml:space="preserve"> möte, </w:t>
      </w:r>
      <w:r w:rsidR="00FE7DA6">
        <w:t>möte</w:t>
      </w:r>
      <w:r w:rsidR="006E42C4">
        <w:t xml:space="preserve"> med djur och vistelse i natur.</w:t>
      </w:r>
      <w:r>
        <w:t xml:space="preserve"> </w:t>
      </w:r>
    </w:p>
    <w:p w14:paraId="7FF50D4D" w14:textId="77777777" w:rsidR="006E42C4" w:rsidRPr="00CD723C" w:rsidRDefault="006E42C4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4E" w14:textId="757E8751" w:rsidR="008D1BDF" w:rsidRPr="00CD723C" w:rsidRDefault="008D1BDF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>
        <w:t xml:space="preserve">Några av arbetsmoment inkluderade i aktiviteten </w:t>
      </w:r>
      <w:r w:rsidR="00FE7DA6">
        <w:t>Natur</w:t>
      </w:r>
      <w:r>
        <w:t xml:space="preserve"> &amp; </w:t>
      </w:r>
      <w:r w:rsidR="58A34147">
        <w:t>Hälsa</w:t>
      </w:r>
      <w:r>
        <w:t xml:space="preserve">: </w:t>
      </w:r>
    </w:p>
    <w:p w14:paraId="49AE45E9" w14:textId="2B9F2231" w:rsidR="009A3110" w:rsidRPr="00517099" w:rsidRDefault="00FE7DA6" w:rsidP="00517099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t>Cirkel och teori</w:t>
      </w:r>
      <w:r w:rsidR="00517099">
        <w:t xml:space="preserve"> (inkl. s</w:t>
      </w:r>
      <w:r w:rsidR="009A3110">
        <w:t>tudiebesök &amp; workshops</w:t>
      </w:r>
      <w:r w:rsidR="00517099">
        <w:t>)</w:t>
      </w:r>
    </w:p>
    <w:p w14:paraId="7FF50D57" w14:textId="0EF9F3BF" w:rsidR="008D1BDF" w:rsidRPr="00517AA1" w:rsidRDefault="008D1BDF" w:rsidP="002C2646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t>Natur</w:t>
      </w:r>
      <w:r w:rsidR="002C2646">
        <w:t xml:space="preserve"> (inkl. o</w:t>
      </w:r>
      <w:r>
        <w:t>rientering</w:t>
      </w:r>
      <w:r w:rsidR="00B63F71">
        <w:t>/åskådning</w:t>
      </w:r>
      <w:r w:rsidR="002C2646">
        <w:t xml:space="preserve"> och djur)</w:t>
      </w:r>
    </w:p>
    <w:p w14:paraId="01303BEF" w14:textId="1CD388EB" w:rsidR="00517AA1" w:rsidRPr="002C2646" w:rsidRDefault="00517AA1" w:rsidP="002C2646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t>Hälsa</w:t>
      </w:r>
    </w:p>
    <w:p w14:paraId="36D98BE9" w14:textId="6FD9489D" w:rsidR="00927B28" w:rsidRPr="00293D77" w:rsidRDefault="00927B28" w:rsidP="00293D77">
      <w:pPr>
        <w:pStyle w:val="Liststyck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>
        <w:t>Hundpromenad</w:t>
      </w:r>
      <w:r w:rsidR="1BF2E14B">
        <w:t>/hundträning</w:t>
      </w:r>
    </w:p>
    <w:p w14:paraId="7FF50D58" w14:textId="77777777" w:rsidR="008D1BDF" w:rsidRPr="00CD723C" w:rsidRDefault="008D1BDF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5B" w14:textId="074A2E98" w:rsidR="00044280" w:rsidRPr="00CD723C" w:rsidRDefault="008D1BDF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Aktiviteten med dess moment kombineras med teoretiska genomgångar inför och efter utförandet.</w:t>
      </w:r>
    </w:p>
    <w:p w14:paraId="7FF50D5C" w14:textId="77777777" w:rsidR="00054A7C" w:rsidRPr="00CD723C" w:rsidRDefault="00C039B7" w:rsidP="0004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Genom dessa moment har du möjlighet till personlig utveckling och arbetsträning där du kan ta</w:t>
      </w:r>
      <w:r w:rsidR="00044280" w:rsidRPr="00CD723C">
        <w:rPr>
          <w:szCs w:val="22"/>
        </w:rPr>
        <w:t xml:space="preserve"> eget ansvar i att planera, genomföra och slutföra </w:t>
      </w:r>
      <w:r w:rsidRPr="00CD723C">
        <w:rPr>
          <w:szCs w:val="22"/>
        </w:rPr>
        <w:t>ett arbetsmoment</w:t>
      </w:r>
      <w:r w:rsidR="00044280" w:rsidRPr="00CD723C">
        <w:rPr>
          <w:szCs w:val="22"/>
        </w:rPr>
        <w:t>.</w:t>
      </w:r>
    </w:p>
    <w:p w14:paraId="7FF50D5D" w14:textId="77777777" w:rsidR="006B0D96" w:rsidRPr="00CD723C" w:rsidRDefault="006B0D96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5E" w14:textId="77777777" w:rsidR="001F2F0E" w:rsidRPr="00CD723C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Mentortid med handledaren vid behov.</w:t>
      </w:r>
    </w:p>
    <w:p w14:paraId="7FF50D5F" w14:textId="77777777" w:rsidR="001F2F0E" w:rsidRPr="00CD723C" w:rsidRDefault="001F2F0E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proofErr w:type="spellStart"/>
      <w:r w:rsidRPr="00CD723C">
        <w:rPr>
          <w:szCs w:val="22"/>
        </w:rPr>
        <w:t>FVA</w:t>
      </w:r>
      <w:proofErr w:type="spellEnd"/>
      <w:r w:rsidRPr="00CD723C">
        <w:rPr>
          <w:szCs w:val="22"/>
        </w:rPr>
        <w:t xml:space="preserve"> (Fritt valt arbete), självständiga aktiviteter/sysslor med tillgång till handledning vid behov.</w:t>
      </w:r>
    </w:p>
    <w:p w14:paraId="56E18212" w14:textId="2447DC7C" w:rsidR="00AC7211" w:rsidRDefault="00AC7211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3E242C2" w14:textId="77777777" w:rsidR="00AC7211" w:rsidRPr="00CD723C" w:rsidRDefault="00AC7211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61" w14:textId="77777777" w:rsidR="002D1974" w:rsidRPr="00CD723C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CD723C">
        <w:rPr>
          <w:rFonts w:ascii="Cambria" w:hAnsi="Cambria"/>
          <w:b/>
          <w:sz w:val="24"/>
        </w:rPr>
        <w:t>Ledord och arbetsmetod</w:t>
      </w:r>
    </w:p>
    <w:p w14:paraId="7FF50D62" w14:textId="77777777" w:rsidR="002D1974" w:rsidRPr="00CD723C" w:rsidRDefault="002D1974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CD723C">
        <w:rPr>
          <w:i/>
          <w:szCs w:val="22"/>
        </w:rPr>
        <w:t xml:space="preserve">Motivation och inspiration! </w:t>
      </w:r>
    </w:p>
    <w:p w14:paraId="7FF50D63" w14:textId="7C65A180" w:rsidR="002D1974" w:rsidRPr="00CD723C" w:rsidRDefault="002D1974" w:rsidP="70D655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</w:pPr>
      <w:r>
        <w:t>Dialog DV stödjer och coachar individen mot att identifiera och hitta inspiration som grund för motivation. Dialog DV arbetshandleder motivera</w:t>
      </w:r>
      <w:r w:rsidR="1D58F527">
        <w:t>t</w:t>
      </w:r>
      <w:r>
        <w:t xml:space="preserve"> deltagare mot resan från idé till uppnådda mål med aktiviteten.</w:t>
      </w:r>
    </w:p>
    <w:p w14:paraId="7FF50D64" w14:textId="2B31447A" w:rsidR="00C81042" w:rsidRDefault="00C81042" w:rsidP="00C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7FF50D65" w14:textId="09E60AC8" w:rsidR="00C81042" w:rsidRPr="00CD723C" w:rsidRDefault="004E4097" w:rsidP="00C8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Aktiviteten bedrivs i grupp.</w:t>
      </w:r>
    </w:p>
    <w:p w14:paraId="7FF50D68" w14:textId="57B678BE" w:rsidR="00C81042" w:rsidRDefault="00764F9F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CD723C">
        <w:rPr>
          <w:szCs w:val="22"/>
        </w:rPr>
        <w:t>Kläder efter väder och terräng, i dialog med aktivitetsansvarig.</w:t>
      </w:r>
    </w:p>
    <w:p w14:paraId="7FF50D69" w14:textId="77777777" w:rsidR="00C81042" w:rsidRDefault="00C81042" w:rsidP="001F2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4EDB6557" w14:textId="77777777" w:rsidR="007658CC" w:rsidRDefault="007658CC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Cirkel &amp; teori</w:t>
      </w:r>
    </w:p>
    <w:p w14:paraId="0C049454" w14:textId="4C5A6498" w:rsidR="007658CC" w:rsidRDefault="00A858FA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402CDA80">
        <w:rPr>
          <w:rFonts w:cstheme="minorBidi"/>
        </w:rPr>
        <w:t>Alla de olika sysslor och aktiviteter vi bedriver ställer många frågor</w:t>
      </w:r>
      <w:r w:rsidR="008018A9" w:rsidRPr="402CDA80">
        <w:rPr>
          <w:rFonts w:cstheme="minorBidi"/>
        </w:rPr>
        <w:t xml:space="preserve">, </w:t>
      </w:r>
      <w:r w:rsidRPr="402CDA80">
        <w:rPr>
          <w:rFonts w:cstheme="minorBidi"/>
        </w:rPr>
        <w:t>resulterar i</w:t>
      </w:r>
      <w:r w:rsidR="008018A9" w:rsidRPr="402CDA80">
        <w:rPr>
          <w:rFonts w:cstheme="minorBidi"/>
        </w:rPr>
        <w:t xml:space="preserve"> </w:t>
      </w:r>
      <w:r w:rsidRPr="402CDA80">
        <w:rPr>
          <w:rFonts w:cstheme="minorBidi"/>
        </w:rPr>
        <w:t>nya funderingar som</w:t>
      </w:r>
      <w:r w:rsidR="00416F74" w:rsidRPr="402CDA80">
        <w:rPr>
          <w:rFonts w:cstheme="minorBidi"/>
        </w:rPr>
        <w:t xml:space="preserve"> </w:t>
      </w:r>
      <w:r w:rsidRPr="402CDA80">
        <w:rPr>
          <w:rFonts w:cstheme="minorBidi"/>
        </w:rPr>
        <w:t>tas upp, definieras, diskuteras och sätts ihop till mer tydlig förståelse och en helhetsbild.</w:t>
      </w:r>
      <w:r w:rsidR="00370CDC" w:rsidRPr="402CDA80">
        <w:rPr>
          <w:rFonts w:cstheme="minorBidi"/>
        </w:rPr>
        <w:t xml:space="preserve"> Detaljer som </w:t>
      </w:r>
      <w:r w:rsidR="00A55A1F" w:rsidRPr="402CDA80">
        <w:rPr>
          <w:rFonts w:cstheme="minorBidi"/>
        </w:rPr>
        <w:t xml:space="preserve">kräver </w:t>
      </w:r>
      <w:r w:rsidR="00370CDC" w:rsidRPr="402CDA80">
        <w:rPr>
          <w:rFonts w:cstheme="minorBidi"/>
        </w:rPr>
        <w:t>detektivarbete är A och Ö där områden som miljö</w:t>
      </w:r>
      <w:r w:rsidR="00861298" w:rsidRPr="402CDA80">
        <w:rPr>
          <w:rFonts w:cstheme="minorBidi"/>
        </w:rPr>
        <w:t xml:space="preserve">, sociala frågor och normer, samhälleliga </w:t>
      </w:r>
      <w:r w:rsidR="002A3BE2" w:rsidRPr="402CDA80">
        <w:rPr>
          <w:rFonts w:cstheme="minorBidi"/>
        </w:rPr>
        <w:t xml:space="preserve">och aktualiserade värderingar och krav, vardagliga och moderna </w:t>
      </w:r>
      <w:r w:rsidR="00E36A76" w:rsidRPr="402CDA80">
        <w:rPr>
          <w:rFonts w:cstheme="minorBidi"/>
        </w:rPr>
        <w:t xml:space="preserve">hinder eller farhågor, praktiska lösningar mm </w:t>
      </w:r>
      <w:r w:rsidR="00A55A1F" w:rsidRPr="402CDA80">
        <w:rPr>
          <w:rFonts w:cstheme="minorBidi"/>
        </w:rPr>
        <w:t xml:space="preserve">går in i varandra. En helhet är inte lätt att se, men Du kommer att med en detektivhatt att lista ut tillsammans med andra på Dialog DV. </w:t>
      </w:r>
    </w:p>
    <w:p w14:paraId="516DDD77" w14:textId="7ED603D4" w:rsidR="00DE79D6" w:rsidRDefault="00DE79D6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735DE7E7" w14:textId="116BBF25" w:rsidR="00DE79D6" w:rsidRDefault="00DE79D6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Delmoment:</w:t>
      </w:r>
    </w:p>
    <w:p w14:paraId="7DBB1310" w14:textId="77777777" w:rsidR="00044011" w:rsidRDefault="00044011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Teori och gruppdiskussioner</w:t>
      </w:r>
    </w:p>
    <w:p w14:paraId="69428EF3" w14:textId="2E6898CF" w:rsidR="008018A9" w:rsidRDefault="0096289B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Workshops</w:t>
      </w:r>
    </w:p>
    <w:p w14:paraId="7B583DF4" w14:textId="65A535C4" w:rsidR="0096289B" w:rsidRDefault="0096289B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Studiebesök</w:t>
      </w:r>
    </w:p>
    <w:p w14:paraId="43925CF3" w14:textId="00A73F3A" w:rsidR="00044011" w:rsidRDefault="0096289B" w:rsidP="00755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Grupp- &amp; individuella sysslor och uppdrag</w:t>
      </w:r>
    </w:p>
    <w:p w14:paraId="558415E9" w14:textId="77777777" w:rsidR="007558A5" w:rsidRPr="007558A5" w:rsidRDefault="007558A5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0D0B766F" w14:textId="77777777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Natur</w:t>
      </w:r>
    </w:p>
    <w:p w14:paraId="0D9D7080" w14:textId="6D15A536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 w:rsidRPr="00CD723C">
        <w:t>Grönska, djur och natur i sig har stor positiv betydelse för stress, koncentration och återhämtning och aktiviteter utomhus</w:t>
      </w:r>
      <w:r w:rsidR="00E8573B">
        <w:t xml:space="preserve"> där Du kan</w:t>
      </w:r>
      <w:r w:rsidRPr="00CD723C">
        <w:t xml:space="preserve"> träna bland annat balans, muskler samt ökar kondition, koordination och smidighet.</w:t>
      </w:r>
      <w:r w:rsidR="00617354">
        <w:t xml:space="preserve"> </w:t>
      </w:r>
      <w:r w:rsidR="00F54474">
        <w:t xml:space="preserve">Målsättningen är att samarbeta med lokala djurskyddsföreningar och hem för smådjur där Du kan lära dig och bistå med stöd och hjälp till </w:t>
      </w:r>
      <w:r w:rsidR="00CF16AC">
        <w:t xml:space="preserve">smådjur i nöd. </w:t>
      </w:r>
    </w:p>
    <w:p w14:paraId="3011F79F" w14:textId="3C81DF8C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D69D872" w14:textId="30783687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Delmoment:</w:t>
      </w:r>
    </w:p>
    <w:p w14:paraId="0ED0A3AD" w14:textId="030DF073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Åskådning</w:t>
      </w:r>
    </w:p>
    <w:p w14:paraId="48CE179C" w14:textId="277FBA2E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Orientering</w:t>
      </w:r>
    </w:p>
    <w:p w14:paraId="6A164D1A" w14:textId="727007EB" w:rsidR="00617354" w:rsidRDefault="00617354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Stöd och hjälp</w:t>
      </w:r>
    </w:p>
    <w:p w14:paraId="4EECB396" w14:textId="69B26D03" w:rsidR="00CF16AC" w:rsidRDefault="00CF16AC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7197D1F" w14:textId="5019A758" w:rsidR="00CF16AC" w:rsidRDefault="00CF16AC" w:rsidP="00CF1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Natur ingår även under Samhällsaktiviteten och därmed innehåller delmoment med olika temaarbete och dialog i grupp. Här aktualiseras tillsammans själva ämnen för diskussion som handlar om natur och djur. Det kan handla om bland annat allmän livsåskådning och synsätt på djur &amp; natur, ens roll i fråga djur &amp; natur, mm.</w:t>
      </w:r>
    </w:p>
    <w:p w14:paraId="2EDDA432" w14:textId="77777777" w:rsidR="00C95736" w:rsidRDefault="00C95736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E9E1731" w14:textId="1FE79B2C" w:rsidR="00517AA1" w:rsidRPr="00E41C14" w:rsidRDefault="00517AA1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 w:rsidRPr="00E41C14">
        <w:rPr>
          <w:rFonts w:cstheme="minorHAnsi"/>
          <w:b/>
          <w:szCs w:val="22"/>
        </w:rPr>
        <w:t>Hälsa</w:t>
      </w:r>
    </w:p>
    <w:p w14:paraId="7ECF43EC" w14:textId="630435C1" w:rsidR="00517AA1" w:rsidRPr="00E41C14" w:rsidRDefault="4AD3AF56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 xml:space="preserve">I många av aktiviteterna på Dialog </w:t>
      </w:r>
      <w:r w:rsidR="00A70D59" w:rsidRPr="00E41C14">
        <w:rPr>
          <w:rFonts w:cstheme="minorBidi"/>
        </w:rPr>
        <w:t xml:space="preserve">DV </w:t>
      </w:r>
      <w:r w:rsidRPr="00E41C14">
        <w:rPr>
          <w:rFonts w:cstheme="minorBidi"/>
        </w:rPr>
        <w:t xml:space="preserve">är kroppen väsentlig som arbetsverktyg. </w:t>
      </w:r>
      <w:r w:rsidR="7D2F99E1" w:rsidRPr="00E41C14">
        <w:rPr>
          <w:rFonts w:cstheme="minorBidi"/>
        </w:rPr>
        <w:t xml:space="preserve">Inom dans, ute i natur eller i teatersalen använder vi kroppen för att röra oss, uttrycka känslor och </w:t>
      </w:r>
      <w:r w:rsidR="6061EE76" w:rsidRPr="00E41C14">
        <w:rPr>
          <w:rFonts w:cstheme="minorBidi"/>
        </w:rPr>
        <w:t xml:space="preserve">anpassar oss till den miljö vi befinner oss i. För att orka och finna glädje i rörelse har </w:t>
      </w:r>
      <w:r w:rsidR="3E5C4A44" w:rsidRPr="00E41C14">
        <w:rPr>
          <w:rFonts w:cstheme="minorBidi"/>
        </w:rPr>
        <w:t>arbets</w:t>
      </w:r>
      <w:r w:rsidR="6061EE76" w:rsidRPr="00E41C14">
        <w:rPr>
          <w:rFonts w:cstheme="minorBidi"/>
        </w:rPr>
        <w:t>moment Hälsa som syfte att utveckla kunskaper om</w:t>
      </w:r>
      <w:r w:rsidR="1AD9711D" w:rsidRPr="00E41C14">
        <w:rPr>
          <w:rFonts w:cstheme="minorBidi"/>
        </w:rPr>
        <w:t xml:space="preserve"> människokroppen och öka intresset </w:t>
      </w:r>
      <w:r w:rsidR="0CDB74C0" w:rsidRPr="00E41C14">
        <w:rPr>
          <w:rFonts w:cstheme="minorBidi"/>
        </w:rPr>
        <w:t xml:space="preserve">för hur levnadsvanor påverkar hur vi mår. </w:t>
      </w:r>
    </w:p>
    <w:p w14:paraId="6313136E" w14:textId="4C384EF8" w:rsidR="0CDB74C0" w:rsidRPr="00E41C14" w:rsidRDefault="0CDB74C0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>Människans grundläggande behov gällande kost, motion och sömn diskuteras och praktiseras genom olika övningar, spel och aktivitet</w:t>
      </w:r>
      <w:r w:rsidR="7BA310A3" w:rsidRPr="00E41C14">
        <w:rPr>
          <w:rFonts w:cstheme="minorBidi"/>
        </w:rPr>
        <w:t>er</w:t>
      </w:r>
      <w:r w:rsidRPr="00E41C14">
        <w:rPr>
          <w:rFonts w:cstheme="minorBidi"/>
        </w:rPr>
        <w:t xml:space="preserve">. </w:t>
      </w:r>
      <w:r w:rsidR="3D6905F3" w:rsidRPr="00E41C14">
        <w:rPr>
          <w:rFonts w:cstheme="minorBidi"/>
        </w:rPr>
        <w:t>M</w:t>
      </w:r>
      <w:r w:rsidRPr="00E41C14">
        <w:rPr>
          <w:rFonts w:cstheme="minorBidi"/>
        </w:rPr>
        <w:t>öjlighet</w:t>
      </w:r>
      <w:r w:rsidR="4E5EB1AE" w:rsidRPr="00E41C14">
        <w:rPr>
          <w:rFonts w:cstheme="minorBidi"/>
        </w:rPr>
        <w:t xml:space="preserve"> ges till </w:t>
      </w:r>
      <w:r w:rsidRPr="00E41C14">
        <w:rPr>
          <w:rFonts w:cstheme="minorBidi"/>
        </w:rPr>
        <w:t xml:space="preserve">att analysera </w:t>
      </w:r>
      <w:r w:rsidR="29F42CF8" w:rsidRPr="00E41C14">
        <w:rPr>
          <w:rFonts w:cstheme="minorBidi"/>
        </w:rPr>
        <w:t>s</w:t>
      </w:r>
      <w:r w:rsidR="06F20060" w:rsidRPr="00E41C14">
        <w:rPr>
          <w:rFonts w:cstheme="minorBidi"/>
        </w:rPr>
        <w:t xml:space="preserve">ina egna behov och </w:t>
      </w:r>
      <w:r w:rsidR="33E15F71" w:rsidRPr="00E41C14">
        <w:rPr>
          <w:rFonts w:cstheme="minorBidi"/>
        </w:rPr>
        <w:t xml:space="preserve">förutsättningar för att kunna må bra och </w:t>
      </w:r>
      <w:r w:rsidR="281C96ED" w:rsidRPr="00E41C14">
        <w:rPr>
          <w:rFonts w:cstheme="minorBidi"/>
        </w:rPr>
        <w:t>få</w:t>
      </w:r>
      <w:r w:rsidR="33E15F71" w:rsidRPr="00E41C14">
        <w:rPr>
          <w:rFonts w:cstheme="minorBidi"/>
        </w:rPr>
        <w:t xml:space="preserve"> energi till att göra saker man glädjes av. </w:t>
      </w:r>
    </w:p>
    <w:p w14:paraId="0176DC72" w14:textId="6CEBDA04" w:rsidR="402CDA80" w:rsidRPr="00E41C14" w:rsidRDefault="402CDA80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</w:p>
    <w:p w14:paraId="725ADBF2" w14:textId="10C252B7" w:rsidR="44C2E0A8" w:rsidRPr="00E41C14" w:rsidRDefault="44C2E0A8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>Delmoment:</w:t>
      </w:r>
    </w:p>
    <w:p w14:paraId="59DC72E7" w14:textId="63174B0F" w:rsidR="44C2E0A8" w:rsidRPr="00E41C14" w:rsidRDefault="44C2E0A8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>Kroppens uppbyggnad</w:t>
      </w:r>
    </w:p>
    <w:p w14:paraId="4BC92B6D" w14:textId="686D872B" w:rsidR="44C2E0A8" w:rsidRPr="00E41C14" w:rsidRDefault="44C2E0A8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>Mat som bränsle</w:t>
      </w:r>
    </w:p>
    <w:p w14:paraId="3A1EF533" w14:textId="56FAFAC1" w:rsidR="44C2E0A8" w:rsidRPr="00E41C14" w:rsidRDefault="44C2E0A8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>Sömnbehov</w:t>
      </w:r>
    </w:p>
    <w:p w14:paraId="13361791" w14:textId="2A79BF4E" w:rsidR="44C2E0A8" w:rsidRPr="00E41C14" w:rsidRDefault="44C2E0A8" w:rsidP="402CD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E41C14">
        <w:rPr>
          <w:rFonts w:cstheme="minorBidi"/>
        </w:rPr>
        <w:t>Vardagsmotion och träning</w:t>
      </w:r>
    </w:p>
    <w:p w14:paraId="1C57B02E" w14:textId="77777777" w:rsidR="00517AA1" w:rsidRPr="00C95736" w:rsidRDefault="00517AA1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</w:p>
    <w:p w14:paraId="5CDF7C0B" w14:textId="0BCB342E" w:rsidR="00352C63" w:rsidRPr="00293D77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  <w:r w:rsidRPr="00293D77">
        <w:rPr>
          <w:rFonts w:cstheme="minorHAnsi"/>
          <w:b/>
          <w:szCs w:val="22"/>
        </w:rPr>
        <w:t>Hund</w:t>
      </w:r>
      <w:r w:rsidR="001C3912" w:rsidRPr="00293D77">
        <w:rPr>
          <w:rFonts w:cstheme="minorHAnsi"/>
          <w:b/>
          <w:szCs w:val="22"/>
        </w:rPr>
        <w:t>promenad</w:t>
      </w:r>
      <w:r w:rsidRPr="00293D77">
        <w:rPr>
          <w:rFonts w:cstheme="minorHAnsi"/>
          <w:b/>
          <w:szCs w:val="22"/>
        </w:rPr>
        <w:t xml:space="preserve"> - Syfte och mål </w:t>
      </w:r>
    </w:p>
    <w:p w14:paraId="6079E63B" w14:textId="5026F7F3" w:rsidR="00352C63" w:rsidRPr="00ED3099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szCs w:val="22"/>
        </w:rPr>
      </w:pPr>
      <w:r w:rsidRPr="00ED3099">
        <w:rPr>
          <w:szCs w:val="22"/>
        </w:rPr>
        <w:t xml:space="preserve">Genom fysisk motion ska </w:t>
      </w:r>
      <w:r w:rsidR="00DA7240">
        <w:rPr>
          <w:szCs w:val="22"/>
        </w:rPr>
        <w:t>Du</w:t>
      </w:r>
      <w:r w:rsidRPr="00ED3099">
        <w:rPr>
          <w:szCs w:val="22"/>
        </w:rPr>
        <w:t xml:space="preserve"> få möjlighet att se, pröva på, träna och lära sig vad som krävs för att äga/ha en hund. Detta sker i form av teoretiska instruktioner/diskussioner under tiden </w:t>
      </w:r>
      <w:r w:rsidR="00DA7240">
        <w:rPr>
          <w:szCs w:val="22"/>
        </w:rPr>
        <w:t>Du</w:t>
      </w:r>
      <w:r w:rsidRPr="00ED3099">
        <w:rPr>
          <w:szCs w:val="22"/>
        </w:rPr>
        <w:t xml:space="preserve"> tränar i att hålla i koppel, klappa, utöva lättare träning med och omvårdnad av hundar.</w:t>
      </w:r>
      <w:r>
        <w:rPr>
          <w:szCs w:val="22"/>
        </w:rPr>
        <w:t xml:space="preserve"> </w:t>
      </w:r>
      <w:r w:rsidR="00DA7240">
        <w:rPr>
          <w:szCs w:val="22"/>
        </w:rPr>
        <w:t>Du</w:t>
      </w:r>
      <w:r w:rsidRPr="00ED3099">
        <w:rPr>
          <w:szCs w:val="22"/>
        </w:rPr>
        <w:t xml:space="preserve"> får stöttning i att tä</w:t>
      </w:r>
      <w:r>
        <w:rPr>
          <w:szCs w:val="22"/>
        </w:rPr>
        <w:t xml:space="preserve">nka </w:t>
      </w:r>
      <w:r>
        <w:rPr>
          <w:szCs w:val="22"/>
        </w:rPr>
        <w:lastRenderedPageBreak/>
        <w:t>på hur man promenerar i</w:t>
      </w:r>
      <w:r w:rsidRPr="00ED3099">
        <w:rPr>
          <w:szCs w:val="22"/>
        </w:rPr>
        <w:t xml:space="preserve"> stadsmiljö</w:t>
      </w:r>
      <w:r>
        <w:rPr>
          <w:szCs w:val="22"/>
        </w:rPr>
        <w:t xml:space="preserve"> och natur</w:t>
      </w:r>
      <w:r w:rsidR="00836C4B">
        <w:rPr>
          <w:szCs w:val="22"/>
        </w:rPr>
        <w:t>.</w:t>
      </w:r>
      <w:r w:rsidR="00504DBF">
        <w:rPr>
          <w:szCs w:val="22"/>
        </w:rPr>
        <w:t xml:space="preserve"> </w:t>
      </w:r>
      <w:r>
        <w:rPr>
          <w:szCs w:val="22"/>
        </w:rPr>
        <w:t>Vi</w:t>
      </w:r>
      <w:r w:rsidRPr="00ED3099">
        <w:rPr>
          <w:szCs w:val="22"/>
        </w:rPr>
        <w:t xml:space="preserve"> använder oss av </w:t>
      </w:r>
      <w:r>
        <w:rPr>
          <w:szCs w:val="22"/>
        </w:rPr>
        <w:t xml:space="preserve">personalens hundar </w:t>
      </w:r>
      <w:r w:rsidRPr="00ED3099">
        <w:rPr>
          <w:szCs w:val="22"/>
        </w:rPr>
        <w:t>under aktiviteten</w:t>
      </w:r>
      <w:r>
        <w:rPr>
          <w:szCs w:val="22"/>
        </w:rPr>
        <w:t>.</w:t>
      </w:r>
    </w:p>
    <w:p w14:paraId="3F8247F7" w14:textId="77777777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040FA31B" w14:textId="0B1BC402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bookmarkStart w:id="0" w:name="_Hlk82422216"/>
      <w:r>
        <w:rPr>
          <w:szCs w:val="22"/>
        </w:rPr>
        <w:t>Hundpromenad ingår även under Samhällsaktiviteten och därmed innehåller delmoment med olika temaarbete och dialog i grupp. Här aktualisera</w:t>
      </w:r>
      <w:r w:rsidR="004142DB">
        <w:rPr>
          <w:szCs w:val="22"/>
        </w:rPr>
        <w:t xml:space="preserve">s </w:t>
      </w:r>
      <w:r>
        <w:rPr>
          <w:szCs w:val="22"/>
        </w:rPr>
        <w:t>själva ämnen för diskussion som handlar om</w:t>
      </w:r>
      <w:r w:rsidR="00AE1D71">
        <w:rPr>
          <w:szCs w:val="22"/>
        </w:rPr>
        <w:t xml:space="preserve"> de husdjur som hund, katt eller andra mindre djur i hemmet</w:t>
      </w:r>
      <w:r>
        <w:rPr>
          <w:szCs w:val="22"/>
        </w:rPr>
        <w:t xml:space="preserve">. Det kan handla om </w:t>
      </w:r>
      <w:r w:rsidR="005A192D">
        <w:rPr>
          <w:szCs w:val="22"/>
        </w:rPr>
        <w:t>bland annat</w:t>
      </w:r>
      <w:r>
        <w:rPr>
          <w:szCs w:val="22"/>
        </w:rPr>
        <w:t xml:space="preserve"> allmän livsåskådning och synsätt på </w:t>
      </w:r>
      <w:r w:rsidR="00503D53">
        <w:rPr>
          <w:szCs w:val="22"/>
        </w:rPr>
        <w:t>vad en husdjurs roll är</w:t>
      </w:r>
      <w:r w:rsidR="00686CCC">
        <w:rPr>
          <w:szCs w:val="22"/>
        </w:rPr>
        <w:t xml:space="preserve"> och vilka förväntningar vi ska ha på en så nära djurvän,</w:t>
      </w:r>
      <w:r w:rsidR="00503D53">
        <w:rPr>
          <w:szCs w:val="22"/>
        </w:rPr>
        <w:t xml:space="preserve"> </w:t>
      </w:r>
      <w:r>
        <w:rPr>
          <w:szCs w:val="22"/>
        </w:rPr>
        <w:t>ens</w:t>
      </w:r>
      <w:r w:rsidR="00686CCC">
        <w:rPr>
          <w:szCs w:val="22"/>
        </w:rPr>
        <w:t xml:space="preserve"> egen</w:t>
      </w:r>
      <w:r>
        <w:rPr>
          <w:szCs w:val="22"/>
        </w:rPr>
        <w:t xml:space="preserve"> roll</w:t>
      </w:r>
      <w:r w:rsidR="00686CCC">
        <w:rPr>
          <w:szCs w:val="22"/>
        </w:rPr>
        <w:t xml:space="preserve"> och ansvar, mm</w:t>
      </w:r>
      <w:r>
        <w:rPr>
          <w:szCs w:val="22"/>
        </w:rPr>
        <w:t>.</w:t>
      </w:r>
    </w:p>
    <w:bookmarkEnd w:id="0"/>
    <w:p w14:paraId="66F0E426" w14:textId="77777777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14:paraId="426D7F7D" w14:textId="77777777" w:rsidR="00352C63" w:rsidRPr="00AC7211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bCs/>
          <w:szCs w:val="22"/>
        </w:rPr>
      </w:pPr>
      <w:r w:rsidRPr="00AC7211">
        <w:rPr>
          <w:bCs/>
          <w:szCs w:val="22"/>
        </w:rPr>
        <w:t>Delmoment inom ramen för aktiviteten är:</w:t>
      </w:r>
    </w:p>
    <w:p w14:paraId="7DC0B7A5" w14:textId="3C620C98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Hund i staden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655241F4" w14:textId="6A6C2500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Hund i naturen</w:t>
      </w:r>
    </w:p>
    <w:p w14:paraId="1FB92827" w14:textId="6022B1CD" w:rsidR="00352C63" w:rsidRDefault="00352C63" w:rsidP="00352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 xml:space="preserve">Lydnad - träning </w:t>
      </w:r>
    </w:p>
    <w:p w14:paraId="7FF50DC9" w14:textId="0AB90F84" w:rsidR="003C3C6C" w:rsidRPr="00352C63" w:rsidRDefault="00352C63" w:rsidP="00504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>
        <w:rPr>
          <w:szCs w:val="22"/>
        </w:rPr>
        <w:t>Umgås med en hund</w:t>
      </w:r>
    </w:p>
    <w:sectPr w:rsidR="003C3C6C" w:rsidRPr="00352C63">
      <w:type w:val="continuous"/>
      <w:pgSz w:w="11906" w:h="16838"/>
      <w:pgMar w:top="839" w:right="1418" w:bottom="907" w:left="1134" w:header="567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21B5" w14:textId="77777777" w:rsidR="00F54DD7" w:rsidRDefault="00F54DD7">
      <w:pPr>
        <w:spacing w:after="0" w:line="240" w:lineRule="auto"/>
      </w:pPr>
      <w:r>
        <w:separator/>
      </w:r>
    </w:p>
  </w:endnote>
  <w:endnote w:type="continuationSeparator" w:id="0">
    <w:p w14:paraId="4A86C33C" w14:textId="77777777" w:rsidR="00F54DD7" w:rsidRDefault="00F54DD7">
      <w:pPr>
        <w:spacing w:after="0" w:line="240" w:lineRule="auto"/>
      </w:pPr>
      <w:r>
        <w:continuationSeparator/>
      </w:r>
    </w:p>
  </w:endnote>
  <w:endnote w:type="continuationNotice" w:id="1">
    <w:p w14:paraId="2FEC8791" w14:textId="77777777" w:rsidR="00F54DD7" w:rsidRDefault="00F54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DD0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Cs w:val="22"/>
      </w:rPr>
    </w:pPr>
  </w:p>
  <w:p w14:paraId="7FF50DD1" w14:textId="77777777" w:rsidR="00585189" w:rsidRDefault="00585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0D5E" w14:textId="77777777" w:rsidR="00F54DD7" w:rsidRDefault="00F54DD7">
      <w:pPr>
        <w:spacing w:after="0" w:line="240" w:lineRule="auto"/>
      </w:pPr>
      <w:r>
        <w:separator/>
      </w:r>
    </w:p>
  </w:footnote>
  <w:footnote w:type="continuationSeparator" w:id="0">
    <w:p w14:paraId="3B404FA6" w14:textId="77777777" w:rsidR="00F54DD7" w:rsidRDefault="00F54DD7">
      <w:pPr>
        <w:spacing w:after="0" w:line="240" w:lineRule="auto"/>
      </w:pPr>
      <w:r>
        <w:continuationSeparator/>
      </w:r>
    </w:p>
  </w:footnote>
  <w:footnote w:type="continuationNotice" w:id="1">
    <w:p w14:paraId="03C66403" w14:textId="77777777" w:rsidR="00F54DD7" w:rsidRDefault="00F54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DCE" w14:textId="77777777" w:rsidR="00585189" w:rsidRDefault="00C81042">
    <w:pPr>
      <w:pBdr>
        <w:top w:val="nil"/>
        <w:left w:val="nil"/>
        <w:bottom w:val="nil"/>
        <w:right w:val="nil"/>
        <w:between w:val="nil"/>
      </w:pBdr>
      <w:tabs>
        <w:tab w:val="right" w:pos="4848"/>
        <w:tab w:val="right" w:pos="7740"/>
      </w:tabs>
      <w:rPr>
        <w:rFonts w:ascii="Calibri" w:hAnsi="Calibri"/>
        <w:color w:val="000000"/>
        <w:szCs w:val="22"/>
      </w:rPr>
    </w:pPr>
    <w:r>
      <w:rPr>
        <w:rFonts w:ascii="Calibri" w:hAnsi="Calibri"/>
        <w:noProof/>
        <w:color w:val="000000"/>
        <w:szCs w:val="22"/>
      </w:rPr>
      <w:drawing>
        <wp:inline distT="0" distB="0" distL="0" distR="0" wp14:anchorId="7FF50DD2" wp14:editId="7FF50DD3">
          <wp:extent cx="1816735" cy="9086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4715">
      <w:rPr>
        <w:rFonts w:ascii="Calibri" w:hAnsi="Calibri"/>
        <w:color w:val="000000"/>
        <w:szCs w:val="22"/>
      </w:rPr>
      <w:tab/>
    </w:r>
    <w:r w:rsidR="00A34715">
      <w:rPr>
        <w:rFonts w:ascii="Calibri" w:hAnsi="Calibri"/>
        <w:color w:val="000000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DCF" w14:textId="48B66DFB" w:rsidR="00585189" w:rsidRDefault="00AB045C" w:rsidP="00AB04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4F81BD"/>
        <w:szCs w:val="22"/>
      </w:rPr>
    </w:pPr>
    <w:r>
      <w:rPr>
        <w:rFonts w:ascii="Calibri" w:hAnsi="Calibri"/>
        <w:noProof/>
        <w:color w:val="4F81BD"/>
        <w:szCs w:val="22"/>
      </w:rPr>
      <w:drawing>
        <wp:inline distT="0" distB="0" distL="0" distR="0" wp14:anchorId="7FF50DD4" wp14:editId="7FF50DD5">
          <wp:extent cx="1816100" cy="9080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-logo-400x20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208" cy="91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color w:val="4F81BD"/>
        <w:szCs w:val="22"/>
      </w:rPr>
      <w:t xml:space="preserve">                                               </w:t>
    </w:r>
    <w:r w:rsidR="001762D1">
      <w:rPr>
        <w:rFonts w:ascii="Calibri" w:hAnsi="Calibri"/>
        <w:color w:val="4F81BD"/>
        <w:szCs w:val="22"/>
      </w:rPr>
      <w:t xml:space="preserve">   </w:t>
    </w:r>
    <w:r w:rsidR="00ED3099">
      <w:rPr>
        <w:rFonts w:ascii="Calibri" w:hAnsi="Calibri"/>
        <w:color w:val="4F81BD"/>
        <w:szCs w:val="22"/>
      </w:rPr>
      <w:t>Aktivitetsbeskrivning</w:t>
    </w:r>
    <w:r w:rsidR="00CD723C">
      <w:rPr>
        <w:rFonts w:ascii="Calibri" w:hAnsi="Calibri"/>
        <w:color w:val="4F81BD"/>
        <w:szCs w:val="22"/>
      </w:rPr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45B"/>
    <w:multiLevelType w:val="multilevel"/>
    <w:tmpl w:val="F58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747AC"/>
    <w:multiLevelType w:val="hybridMultilevel"/>
    <w:tmpl w:val="B254C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497D"/>
    <w:multiLevelType w:val="hybridMultilevel"/>
    <w:tmpl w:val="0EBC9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6BC"/>
    <w:multiLevelType w:val="hybridMultilevel"/>
    <w:tmpl w:val="68F03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30E9"/>
    <w:multiLevelType w:val="hybridMultilevel"/>
    <w:tmpl w:val="17D48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36A50"/>
    <w:multiLevelType w:val="hybridMultilevel"/>
    <w:tmpl w:val="AF7CB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4D90"/>
    <w:multiLevelType w:val="hybridMultilevel"/>
    <w:tmpl w:val="C4F0B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52695">
    <w:abstractNumId w:val="2"/>
  </w:num>
  <w:num w:numId="2" w16cid:durableId="1674263119">
    <w:abstractNumId w:val="6"/>
  </w:num>
  <w:num w:numId="3" w16cid:durableId="1785270813">
    <w:abstractNumId w:val="0"/>
  </w:num>
  <w:num w:numId="4" w16cid:durableId="667949844">
    <w:abstractNumId w:val="1"/>
  </w:num>
  <w:num w:numId="5" w16cid:durableId="161357579">
    <w:abstractNumId w:val="4"/>
  </w:num>
  <w:num w:numId="6" w16cid:durableId="754477605">
    <w:abstractNumId w:val="3"/>
  </w:num>
  <w:num w:numId="7" w16cid:durableId="1017586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89"/>
    <w:rsid w:val="00044011"/>
    <w:rsid w:val="00044280"/>
    <w:rsid w:val="0004752E"/>
    <w:rsid w:val="00054A7C"/>
    <w:rsid w:val="000627A2"/>
    <w:rsid w:val="0006440F"/>
    <w:rsid w:val="00096F2C"/>
    <w:rsid w:val="000B76AE"/>
    <w:rsid w:val="000C14BA"/>
    <w:rsid w:val="000D2966"/>
    <w:rsid w:val="000F7CAF"/>
    <w:rsid w:val="001762D1"/>
    <w:rsid w:val="001B0D47"/>
    <w:rsid w:val="001B320D"/>
    <w:rsid w:val="001C3912"/>
    <w:rsid w:val="001F2F0E"/>
    <w:rsid w:val="00211AFA"/>
    <w:rsid w:val="00244E5C"/>
    <w:rsid w:val="00253840"/>
    <w:rsid w:val="00275459"/>
    <w:rsid w:val="00293D77"/>
    <w:rsid w:val="002A3BE2"/>
    <w:rsid w:val="002B3E55"/>
    <w:rsid w:val="002C2646"/>
    <w:rsid w:val="002D1974"/>
    <w:rsid w:val="002D45EA"/>
    <w:rsid w:val="002F72DF"/>
    <w:rsid w:val="003335F7"/>
    <w:rsid w:val="00352C63"/>
    <w:rsid w:val="003634EA"/>
    <w:rsid w:val="00370CDC"/>
    <w:rsid w:val="003A0E52"/>
    <w:rsid w:val="003C3C6C"/>
    <w:rsid w:val="003C3E9C"/>
    <w:rsid w:val="003D46FC"/>
    <w:rsid w:val="003D7909"/>
    <w:rsid w:val="003E1505"/>
    <w:rsid w:val="003E5F16"/>
    <w:rsid w:val="003E7353"/>
    <w:rsid w:val="003F4D1D"/>
    <w:rsid w:val="004142DB"/>
    <w:rsid w:val="00414D4F"/>
    <w:rsid w:val="00416F74"/>
    <w:rsid w:val="00417A46"/>
    <w:rsid w:val="00430522"/>
    <w:rsid w:val="00450E40"/>
    <w:rsid w:val="00473B4E"/>
    <w:rsid w:val="004E4097"/>
    <w:rsid w:val="004E7AC3"/>
    <w:rsid w:val="00503D53"/>
    <w:rsid w:val="00504DBF"/>
    <w:rsid w:val="00517099"/>
    <w:rsid w:val="00517AA1"/>
    <w:rsid w:val="00523060"/>
    <w:rsid w:val="00585189"/>
    <w:rsid w:val="005959EA"/>
    <w:rsid w:val="00597ED5"/>
    <w:rsid w:val="005A192D"/>
    <w:rsid w:val="005C7067"/>
    <w:rsid w:val="005D6F06"/>
    <w:rsid w:val="005E1009"/>
    <w:rsid w:val="00617354"/>
    <w:rsid w:val="00620289"/>
    <w:rsid w:val="00634A80"/>
    <w:rsid w:val="00642F9F"/>
    <w:rsid w:val="00675C47"/>
    <w:rsid w:val="00675EE2"/>
    <w:rsid w:val="00686CCC"/>
    <w:rsid w:val="0069226E"/>
    <w:rsid w:val="006B0D96"/>
    <w:rsid w:val="006B4BD7"/>
    <w:rsid w:val="006C77F5"/>
    <w:rsid w:val="006D4875"/>
    <w:rsid w:val="006E0A1D"/>
    <w:rsid w:val="006E42C4"/>
    <w:rsid w:val="00723E00"/>
    <w:rsid w:val="00752DD5"/>
    <w:rsid w:val="007558A5"/>
    <w:rsid w:val="00764F9F"/>
    <w:rsid w:val="007658CC"/>
    <w:rsid w:val="007A6FE4"/>
    <w:rsid w:val="007C42D3"/>
    <w:rsid w:val="007C4C9C"/>
    <w:rsid w:val="007F01BF"/>
    <w:rsid w:val="008018A9"/>
    <w:rsid w:val="00813CDA"/>
    <w:rsid w:val="00832E29"/>
    <w:rsid w:val="00836C4B"/>
    <w:rsid w:val="008610FC"/>
    <w:rsid w:val="00861298"/>
    <w:rsid w:val="00866C93"/>
    <w:rsid w:val="008B2B8A"/>
    <w:rsid w:val="008C3C2E"/>
    <w:rsid w:val="008C5DFD"/>
    <w:rsid w:val="008C6275"/>
    <w:rsid w:val="008D1BDF"/>
    <w:rsid w:val="00906B3D"/>
    <w:rsid w:val="0090741A"/>
    <w:rsid w:val="009123BA"/>
    <w:rsid w:val="00927B28"/>
    <w:rsid w:val="0094782F"/>
    <w:rsid w:val="00956B91"/>
    <w:rsid w:val="0096289B"/>
    <w:rsid w:val="009A0212"/>
    <w:rsid w:val="009A114D"/>
    <w:rsid w:val="009A3110"/>
    <w:rsid w:val="009B030E"/>
    <w:rsid w:val="009C3E5C"/>
    <w:rsid w:val="00A33579"/>
    <w:rsid w:val="00A34715"/>
    <w:rsid w:val="00A55A1F"/>
    <w:rsid w:val="00A567DE"/>
    <w:rsid w:val="00A620FE"/>
    <w:rsid w:val="00A70D59"/>
    <w:rsid w:val="00A858FA"/>
    <w:rsid w:val="00A96C7B"/>
    <w:rsid w:val="00AB045C"/>
    <w:rsid w:val="00AB1DFA"/>
    <w:rsid w:val="00AB57C1"/>
    <w:rsid w:val="00AB6591"/>
    <w:rsid w:val="00AC7211"/>
    <w:rsid w:val="00AE1D71"/>
    <w:rsid w:val="00AE5EAC"/>
    <w:rsid w:val="00B06188"/>
    <w:rsid w:val="00B16E6D"/>
    <w:rsid w:val="00B46131"/>
    <w:rsid w:val="00B63F71"/>
    <w:rsid w:val="00B71294"/>
    <w:rsid w:val="00B852EC"/>
    <w:rsid w:val="00B90E2A"/>
    <w:rsid w:val="00BA366A"/>
    <w:rsid w:val="00BD33D7"/>
    <w:rsid w:val="00BE2854"/>
    <w:rsid w:val="00BF7FCC"/>
    <w:rsid w:val="00C039B7"/>
    <w:rsid w:val="00C26039"/>
    <w:rsid w:val="00C45AD1"/>
    <w:rsid w:val="00C81042"/>
    <w:rsid w:val="00C95736"/>
    <w:rsid w:val="00CD6E78"/>
    <w:rsid w:val="00CD723C"/>
    <w:rsid w:val="00CE5746"/>
    <w:rsid w:val="00CF16AC"/>
    <w:rsid w:val="00D16D70"/>
    <w:rsid w:val="00D37F2C"/>
    <w:rsid w:val="00D437E6"/>
    <w:rsid w:val="00D454C4"/>
    <w:rsid w:val="00D7153C"/>
    <w:rsid w:val="00DA7240"/>
    <w:rsid w:val="00DB05C3"/>
    <w:rsid w:val="00DB0D3C"/>
    <w:rsid w:val="00DB4AF8"/>
    <w:rsid w:val="00DD6413"/>
    <w:rsid w:val="00DD7F75"/>
    <w:rsid w:val="00DE79D6"/>
    <w:rsid w:val="00DF524F"/>
    <w:rsid w:val="00DF5B05"/>
    <w:rsid w:val="00DF73E8"/>
    <w:rsid w:val="00E240F7"/>
    <w:rsid w:val="00E3166E"/>
    <w:rsid w:val="00E36A76"/>
    <w:rsid w:val="00E41C14"/>
    <w:rsid w:val="00E667F7"/>
    <w:rsid w:val="00E8391E"/>
    <w:rsid w:val="00E84981"/>
    <w:rsid w:val="00E8573B"/>
    <w:rsid w:val="00EA4F92"/>
    <w:rsid w:val="00ED3099"/>
    <w:rsid w:val="00EF0C23"/>
    <w:rsid w:val="00EF6D58"/>
    <w:rsid w:val="00F54474"/>
    <w:rsid w:val="00F54DD7"/>
    <w:rsid w:val="00FA2C8D"/>
    <w:rsid w:val="00FB37EC"/>
    <w:rsid w:val="00FE20DF"/>
    <w:rsid w:val="00FE7DA6"/>
    <w:rsid w:val="00FF1812"/>
    <w:rsid w:val="02148F90"/>
    <w:rsid w:val="049B8C8F"/>
    <w:rsid w:val="054C3052"/>
    <w:rsid w:val="06F20060"/>
    <w:rsid w:val="0B0D64ED"/>
    <w:rsid w:val="0CDB74C0"/>
    <w:rsid w:val="0F7B0A67"/>
    <w:rsid w:val="120BAE38"/>
    <w:rsid w:val="12118AFD"/>
    <w:rsid w:val="161E01A4"/>
    <w:rsid w:val="16811E82"/>
    <w:rsid w:val="1908C450"/>
    <w:rsid w:val="1AD9711D"/>
    <w:rsid w:val="1B7980F9"/>
    <w:rsid w:val="1BF2E14B"/>
    <w:rsid w:val="1C406512"/>
    <w:rsid w:val="1D58F527"/>
    <w:rsid w:val="248ADC11"/>
    <w:rsid w:val="2626AC72"/>
    <w:rsid w:val="26CFE091"/>
    <w:rsid w:val="27D5BA80"/>
    <w:rsid w:val="281C96ED"/>
    <w:rsid w:val="29F42CF8"/>
    <w:rsid w:val="2CA92BA3"/>
    <w:rsid w:val="2D96F908"/>
    <w:rsid w:val="3118BF28"/>
    <w:rsid w:val="33E15F71"/>
    <w:rsid w:val="3D6905F3"/>
    <w:rsid w:val="3E5C4A44"/>
    <w:rsid w:val="402CDA80"/>
    <w:rsid w:val="40A524BB"/>
    <w:rsid w:val="44C2E0A8"/>
    <w:rsid w:val="454F1CED"/>
    <w:rsid w:val="455A46A7"/>
    <w:rsid w:val="4714663F"/>
    <w:rsid w:val="4AD3AF56"/>
    <w:rsid w:val="4B229D31"/>
    <w:rsid w:val="4BB05FCE"/>
    <w:rsid w:val="4BE7D762"/>
    <w:rsid w:val="4E285674"/>
    <w:rsid w:val="4E5EB1AE"/>
    <w:rsid w:val="58A34147"/>
    <w:rsid w:val="5A691C32"/>
    <w:rsid w:val="5CF8ED6A"/>
    <w:rsid w:val="5F89C42D"/>
    <w:rsid w:val="6061EE76"/>
    <w:rsid w:val="61DABCDB"/>
    <w:rsid w:val="62443F6A"/>
    <w:rsid w:val="63E4DFBA"/>
    <w:rsid w:val="64667461"/>
    <w:rsid w:val="6593A29B"/>
    <w:rsid w:val="682FF6EC"/>
    <w:rsid w:val="700FF89D"/>
    <w:rsid w:val="70D65542"/>
    <w:rsid w:val="75B616D0"/>
    <w:rsid w:val="7656104B"/>
    <w:rsid w:val="76A8D22B"/>
    <w:rsid w:val="774D844C"/>
    <w:rsid w:val="79F33589"/>
    <w:rsid w:val="7B70FA7B"/>
    <w:rsid w:val="7BA310A3"/>
    <w:rsid w:val="7CF3A27F"/>
    <w:rsid w:val="7D0CCADC"/>
    <w:rsid w:val="7D2F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50D42"/>
  <w15:docId w15:val="{AC1C60D4-4444-4F23-BA8F-270C596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F9"/>
    <w:rPr>
      <w:rFonts w:asciiTheme="minorHAnsi" w:hAnsiTheme="minorHAnsi"/>
      <w:szCs w:val="24"/>
    </w:rPr>
  </w:style>
  <w:style w:type="paragraph" w:styleId="Rubrik1">
    <w:name w:val="heading 1"/>
    <w:basedOn w:val="Normal"/>
    <w:next w:val="Normal"/>
    <w:qFormat/>
    <w:rsid w:val="00591AB7"/>
    <w:pPr>
      <w:keepNext/>
      <w:spacing w:before="480" w:after="12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881EF9"/>
    <w:pPr>
      <w:keepNext/>
      <w:spacing w:before="200" w:after="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81EF9"/>
    <w:pPr>
      <w:keepNext/>
      <w:spacing w:before="200" w:after="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881EF9"/>
    <w:pPr>
      <w:keepNext/>
      <w:spacing w:before="200" w:after="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qFormat/>
    <w:rsid w:val="00881EF9"/>
    <w:pPr>
      <w:spacing w:before="480" w:after="0"/>
      <w:outlineLvl w:val="4"/>
    </w:pPr>
    <w:rPr>
      <w:rFonts w:asciiTheme="majorHAnsi" w:hAnsiTheme="majorHAnsi"/>
      <w:b/>
      <w:bCs/>
      <w:iCs/>
      <w:sz w:val="3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1EF9"/>
    <w:pPr>
      <w:spacing w:before="480" w:after="0"/>
      <w:outlineLvl w:val="5"/>
    </w:pPr>
    <w:rPr>
      <w:rFonts w:asciiTheme="majorHAnsi" w:eastAsiaTheme="minorEastAsia" w:hAnsiTheme="majorHAnsi" w:cstheme="minorBidi"/>
      <w:b/>
      <w:bCs/>
      <w:sz w:val="3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rFonts w:ascii="Arial" w:hAnsi="Arial"/>
      <w:color w:val="0000FF"/>
      <w:sz w:val="20"/>
      <w:u w:val="non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81EF9"/>
    <w:rPr>
      <w:rFonts w:asciiTheme="minorHAnsi" w:hAnsiTheme="minorHAns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1EF9"/>
    <w:rPr>
      <w:rFonts w:asciiTheme="majorHAnsi" w:eastAsiaTheme="minorEastAsia" w:hAnsiTheme="majorHAnsi" w:cstheme="minorBidi"/>
      <w:b/>
      <w:bCs/>
      <w:sz w:val="3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21611C"/>
    <w:rPr>
      <w:rFonts w:asciiTheme="minorHAnsi" w:hAnsiTheme="minorHAnsi"/>
      <w:sz w:val="22"/>
      <w:szCs w:val="24"/>
    </w:rPr>
  </w:style>
  <w:style w:type="paragraph" w:styleId="Liststycke">
    <w:name w:val="List Paragraph"/>
    <w:basedOn w:val="Normal"/>
    <w:uiPriority w:val="34"/>
    <w:qFormat/>
    <w:rsid w:val="00FA7919"/>
    <w:pPr>
      <w:ind w:left="720"/>
      <w:contextualSpacing/>
    </w:p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05B19"/>
    <w:rPr>
      <w:rFonts w:asciiTheme="minorHAnsi" w:hAnsiTheme="minorHAnsi"/>
      <w:sz w:val="22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59"/>
    <w:rsid w:val="00C260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B544B7BF97B4CB80E952B6CBB3ADB" ma:contentTypeVersion="16" ma:contentTypeDescription="Skapa ett nytt dokument." ma:contentTypeScope="" ma:versionID="0ba0820209fdabd0c07bd2e0cf4b1f20">
  <xsd:schema xmlns:xsd="http://www.w3.org/2001/XMLSchema" xmlns:xs="http://www.w3.org/2001/XMLSchema" xmlns:p="http://schemas.microsoft.com/office/2006/metadata/properties" xmlns:ns2="b638fe0e-f696-4281-afc1-d1770ed2d6de" xmlns:ns3="58cc8b7d-dbd2-4082-9b05-298b29db94cb" targetNamespace="http://schemas.microsoft.com/office/2006/metadata/properties" ma:root="true" ma:fieldsID="9150bb49eff22e915b121763d9d1394e" ns2:_="" ns3:_="">
    <xsd:import namespace="b638fe0e-f696-4281-afc1-d1770ed2d6de"/>
    <xsd:import namespace="58cc8b7d-dbd2-4082-9b05-298b29db9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fe0e-f696-4281-afc1-d1770ed2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dfc2117-2f0a-4bc3-b8f7-fac6b1964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b7d-dbd2-4082-9b05-298b29db9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8668ad-eb16-4876-964c-7bf5694fc4e1}" ma:internalName="TaxCatchAll" ma:showField="CatchAllData" ma:web="58cc8b7d-dbd2-4082-9b05-298b29db9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c8b7d-dbd2-4082-9b05-298b29db94cb" xsi:nil="true"/>
    <lcf76f155ced4ddcb4097134ff3c332f xmlns="b638fe0e-f696-4281-afc1-d1770ed2d6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2D77D-E5A4-4DF0-8024-978E5967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8fe0e-f696-4281-afc1-d1770ed2d6de"/>
    <ds:schemaRef ds:uri="58cc8b7d-dbd2-4082-9b05-298b29db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20CA1-C128-43A8-B211-49060EB6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6795D-BD4F-4E6A-81FF-998D7417AF52}">
  <ds:schemaRefs>
    <ds:schemaRef ds:uri="http://schemas.microsoft.com/office/2006/metadata/properties"/>
    <ds:schemaRef ds:uri="http://schemas.microsoft.com/office/infopath/2007/PartnerControls"/>
    <ds:schemaRef ds:uri="58cc8b7d-dbd2-4082-9b05-298b29db94cb"/>
    <ds:schemaRef ds:uri="b638fe0e-f696-4281-afc1-d1770ed2d6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Fatmir Demo</cp:lastModifiedBy>
  <cp:revision>15</cp:revision>
  <dcterms:created xsi:type="dcterms:W3CDTF">2021-09-14T08:38:00Z</dcterms:created>
  <dcterms:modified xsi:type="dcterms:W3CDTF">2023-02-09T13:40:00Z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0x010100A0DB544B7BF97B4CB80E952B6CBB3ADB</vt:lpwstr>
  </property>
  <property fmtid="{D5CDD505-2E9C-101B-9397-08002B2CF9AE}" pid="3" name="MediaServiceImageTags">
    <vt:lpwstr/>
  </property>
</Properties>
</file>